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71" w:rsidRPr="00FF56C1" w:rsidRDefault="004F3B71" w:rsidP="00747B67">
      <w:pPr>
        <w:tabs>
          <w:tab w:val="left" w:pos="9072"/>
        </w:tabs>
        <w:ind w:right="283"/>
        <w:jc w:val="center"/>
        <w:outlineLvl w:val="0"/>
        <w:rPr>
          <w:b/>
          <w:sz w:val="28"/>
          <w:szCs w:val="28"/>
        </w:rPr>
      </w:pPr>
      <w:r w:rsidRPr="00FF56C1">
        <w:rPr>
          <w:b/>
          <w:sz w:val="28"/>
          <w:szCs w:val="28"/>
        </w:rPr>
        <w:t>РОССИЙСКАЯ ФЕДЕРАЦИЯ</w:t>
      </w:r>
    </w:p>
    <w:p w:rsidR="004F3B71" w:rsidRPr="00FF56C1" w:rsidRDefault="004F3B71" w:rsidP="00424761">
      <w:pPr>
        <w:ind w:right="283"/>
        <w:jc w:val="center"/>
        <w:rPr>
          <w:b/>
          <w:sz w:val="28"/>
          <w:szCs w:val="28"/>
        </w:rPr>
      </w:pPr>
      <w:r w:rsidRPr="00FF56C1">
        <w:rPr>
          <w:b/>
          <w:sz w:val="28"/>
          <w:szCs w:val="28"/>
        </w:rPr>
        <w:t>ИРКУТСКАЯ ОБЛАСТЬ</w:t>
      </w:r>
    </w:p>
    <w:p w:rsidR="004F3B71" w:rsidRPr="00FF56C1" w:rsidRDefault="00A6392F" w:rsidP="00424761">
      <w:pPr>
        <w:ind w:right="283"/>
        <w:jc w:val="center"/>
        <w:outlineLvl w:val="0"/>
        <w:rPr>
          <w:b/>
          <w:sz w:val="28"/>
          <w:szCs w:val="28"/>
        </w:rPr>
      </w:pPr>
      <w:r w:rsidRPr="00FF56C1">
        <w:rPr>
          <w:b/>
          <w:sz w:val="28"/>
          <w:szCs w:val="28"/>
        </w:rPr>
        <w:t xml:space="preserve">АДМИНИСТРАЦИЯ МУНИЦИПАЛЬНОГО ОБРАЗОВАНИЯ </w:t>
      </w:r>
      <w:r w:rsidR="004F3B71" w:rsidRPr="00FF56C1">
        <w:rPr>
          <w:b/>
          <w:sz w:val="28"/>
          <w:szCs w:val="28"/>
        </w:rPr>
        <w:t>«БОХАНСКИЙ РАЙОН»</w:t>
      </w:r>
    </w:p>
    <w:p w:rsidR="004F3B71" w:rsidRDefault="004F3B71" w:rsidP="00424761">
      <w:pPr>
        <w:ind w:right="283"/>
        <w:jc w:val="center"/>
        <w:outlineLvl w:val="0"/>
        <w:rPr>
          <w:sz w:val="28"/>
          <w:szCs w:val="28"/>
        </w:rPr>
      </w:pPr>
    </w:p>
    <w:p w:rsidR="004F3B71" w:rsidRPr="00A50B38" w:rsidRDefault="004F3B71" w:rsidP="00424761">
      <w:pPr>
        <w:ind w:right="283"/>
        <w:jc w:val="center"/>
        <w:outlineLvl w:val="0"/>
        <w:rPr>
          <w:b/>
          <w:sz w:val="32"/>
          <w:szCs w:val="32"/>
        </w:rPr>
      </w:pPr>
      <w:r w:rsidRPr="00A50B38">
        <w:rPr>
          <w:b/>
          <w:sz w:val="32"/>
          <w:szCs w:val="32"/>
        </w:rPr>
        <w:t>ПОСТАНОВЛЕНИЕ</w:t>
      </w:r>
    </w:p>
    <w:p w:rsidR="004F3B71" w:rsidRDefault="004F3B71" w:rsidP="00424761">
      <w:pPr>
        <w:ind w:right="283"/>
        <w:jc w:val="center"/>
        <w:outlineLvl w:val="0"/>
        <w:rPr>
          <w:sz w:val="28"/>
          <w:szCs w:val="28"/>
        </w:rPr>
      </w:pPr>
    </w:p>
    <w:p w:rsidR="004F3B71" w:rsidRDefault="004F3B71" w:rsidP="00424761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612870" w:rsidRPr="002532DF">
        <w:rPr>
          <w:sz w:val="28"/>
          <w:szCs w:val="28"/>
        </w:rPr>
        <w:t>30</w:t>
      </w:r>
      <w:r>
        <w:rPr>
          <w:sz w:val="28"/>
          <w:szCs w:val="28"/>
        </w:rPr>
        <w:t xml:space="preserve"> »</w:t>
      </w:r>
      <w:r>
        <w:rPr>
          <w:sz w:val="28"/>
          <w:szCs w:val="28"/>
          <w:u w:val="single"/>
        </w:rPr>
        <w:t xml:space="preserve"> </w:t>
      </w:r>
      <w:r w:rsidR="00612870" w:rsidRPr="002532DF">
        <w:rPr>
          <w:sz w:val="28"/>
          <w:szCs w:val="28"/>
          <w:u w:val="single"/>
        </w:rPr>
        <w:t xml:space="preserve">  04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2013 г. №</w:t>
      </w:r>
      <w:r>
        <w:rPr>
          <w:sz w:val="28"/>
          <w:szCs w:val="28"/>
          <w:u w:val="single"/>
        </w:rPr>
        <w:t xml:space="preserve">  </w:t>
      </w:r>
      <w:r w:rsidR="00612870" w:rsidRPr="00612870">
        <w:rPr>
          <w:sz w:val="28"/>
          <w:szCs w:val="28"/>
          <w:u w:val="single"/>
        </w:rPr>
        <w:t>4</w:t>
      </w:r>
      <w:r w:rsidR="00612870" w:rsidRPr="002532DF">
        <w:rPr>
          <w:sz w:val="28"/>
          <w:szCs w:val="28"/>
          <w:u w:val="single"/>
        </w:rPr>
        <w:t>81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                                                п.Бохан </w:t>
      </w:r>
    </w:p>
    <w:p w:rsidR="004F3B71" w:rsidRDefault="004F3B71" w:rsidP="00424761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4F3B71" w:rsidRDefault="004F3B71" w:rsidP="00AC153B">
      <w:pPr>
        <w:ind w:right="41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«Об утверждении Административного регламента предоставления муниципальной услуги «Оказание финансовой поддержки субъектам малого и среднего предпринимательства»</w:t>
      </w:r>
      <w:r w:rsidR="00747B67">
        <w:rPr>
          <w:spacing w:val="-1"/>
          <w:sz w:val="28"/>
          <w:szCs w:val="28"/>
        </w:rPr>
        <w:t xml:space="preserve"> МО «Боханский район»</w:t>
      </w:r>
      <w:r w:rsidR="00B75EB4">
        <w:rPr>
          <w:spacing w:val="-1"/>
          <w:sz w:val="28"/>
          <w:szCs w:val="28"/>
        </w:rPr>
        <w:t>»</w:t>
      </w:r>
      <w:r w:rsidR="00747B6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</w:p>
    <w:p w:rsidR="004F3B71" w:rsidRDefault="004F3B71" w:rsidP="00424761">
      <w:pPr>
        <w:ind w:right="283"/>
        <w:jc w:val="both"/>
        <w:rPr>
          <w:sz w:val="28"/>
          <w:szCs w:val="28"/>
        </w:rPr>
      </w:pPr>
    </w:p>
    <w:p w:rsidR="004F3B71" w:rsidRPr="00710214" w:rsidRDefault="004F3B71" w:rsidP="00424761">
      <w:pPr>
        <w:autoSpaceDE w:val="0"/>
        <w:autoSpaceDN w:val="0"/>
        <w:adjustRightInd w:val="0"/>
        <w:ind w:right="283" w:firstLine="54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24.07.2007 N 209-ФЗ "О развитии малого и среднего предпринимательства в Российской Федерации", Федеральным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27.07.2010 N 210-ФЗ "Об организации предоставления государственных и муниципальных услуг", Постановлением мэра МО «Боханский район» от 22.10.2012 г. №905 «Об утверждении Положения о предоставлении субсидий субъектам малого и среднего предпринимательства МО «Боханский район» по поддержке начинающих- гранты начинающим на создание собственного дела»</w:t>
      </w:r>
      <w:r w:rsidR="00D3073C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руководствуясь постановлением администрации от 08.02.2011 №</w:t>
      </w:r>
      <w:r w:rsidR="00D307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66 "О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«Боханский район»"</w:t>
      </w:r>
      <w:r w:rsidR="00D3073C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ч.3 ст.12 Устава МО «Боханский район»</w:t>
      </w:r>
    </w:p>
    <w:p w:rsidR="004F3B71" w:rsidRDefault="004F3B71" w:rsidP="00424761">
      <w:pPr>
        <w:shd w:val="clear" w:color="auto" w:fill="FFFFFF"/>
        <w:spacing w:before="288"/>
        <w:ind w:right="28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F3B71" w:rsidRPr="00D3073C" w:rsidRDefault="004F3B71" w:rsidP="00424761">
      <w:pPr>
        <w:pStyle w:val="a3"/>
        <w:numPr>
          <w:ilvl w:val="0"/>
          <w:numId w:val="1"/>
        </w:numPr>
        <w:shd w:val="clear" w:color="auto" w:fill="FFFFFF"/>
        <w:spacing w:before="288"/>
        <w:ind w:right="283"/>
        <w:jc w:val="both"/>
        <w:outlineLvl w:val="0"/>
        <w:rPr>
          <w:sz w:val="28"/>
          <w:szCs w:val="28"/>
        </w:rPr>
      </w:pPr>
      <w:r w:rsidRPr="00D3073C">
        <w:rPr>
          <w:sz w:val="28"/>
          <w:szCs w:val="28"/>
        </w:rPr>
        <w:t>Утвердить административный регламент</w:t>
      </w:r>
      <w:r w:rsidR="00D3073C">
        <w:rPr>
          <w:sz w:val="28"/>
          <w:szCs w:val="28"/>
        </w:rPr>
        <w:t xml:space="preserve"> предоставления муниципальной услуги</w:t>
      </w:r>
      <w:r w:rsidRPr="00D3073C">
        <w:rPr>
          <w:sz w:val="28"/>
          <w:szCs w:val="28"/>
        </w:rPr>
        <w:t xml:space="preserve"> </w:t>
      </w:r>
      <w:r w:rsidRPr="00D3073C">
        <w:rPr>
          <w:spacing w:val="-1"/>
          <w:sz w:val="28"/>
          <w:szCs w:val="28"/>
        </w:rPr>
        <w:t>«</w:t>
      </w:r>
      <w:r w:rsidR="00D3073C">
        <w:rPr>
          <w:spacing w:val="-1"/>
          <w:sz w:val="28"/>
          <w:szCs w:val="28"/>
        </w:rPr>
        <w:t>Оказание финансовой</w:t>
      </w:r>
      <w:r w:rsidRPr="00D3073C">
        <w:rPr>
          <w:spacing w:val="-1"/>
          <w:sz w:val="28"/>
          <w:szCs w:val="28"/>
        </w:rPr>
        <w:t xml:space="preserve"> поддержки субъектам малого и среднего предпринимательства»</w:t>
      </w:r>
      <w:r w:rsidR="00747B67">
        <w:rPr>
          <w:spacing w:val="-1"/>
          <w:sz w:val="28"/>
          <w:szCs w:val="28"/>
        </w:rPr>
        <w:t xml:space="preserve"> МО «Боханский район»</w:t>
      </w:r>
      <w:r w:rsidR="00B75EB4">
        <w:rPr>
          <w:spacing w:val="-1"/>
          <w:sz w:val="28"/>
          <w:szCs w:val="28"/>
        </w:rPr>
        <w:t>»</w:t>
      </w:r>
      <w:r w:rsidRPr="00D3073C">
        <w:rPr>
          <w:spacing w:val="-1"/>
          <w:sz w:val="28"/>
          <w:szCs w:val="28"/>
        </w:rPr>
        <w:t>.</w:t>
      </w:r>
    </w:p>
    <w:p w:rsidR="004F3B71" w:rsidRPr="00CB3EFD" w:rsidRDefault="004F3B71" w:rsidP="00424761">
      <w:pPr>
        <w:pStyle w:val="a3"/>
        <w:numPr>
          <w:ilvl w:val="0"/>
          <w:numId w:val="1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«Сельская правда</w:t>
      </w:r>
      <w:r w:rsidR="00747B67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муниципального образования МО «Боханский район»</w:t>
      </w:r>
      <w:r w:rsidR="00A50B38">
        <w:rPr>
          <w:sz w:val="28"/>
          <w:szCs w:val="28"/>
        </w:rPr>
        <w:t>.</w:t>
      </w:r>
    </w:p>
    <w:p w:rsidR="004F3B71" w:rsidRDefault="00D3073C" w:rsidP="00424761">
      <w:pPr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F3B7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="004F3B71">
        <w:rPr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4F3B71" w:rsidRDefault="004F3B71" w:rsidP="00424761">
      <w:pPr>
        <w:shd w:val="clear" w:color="auto" w:fill="FFFFFF"/>
        <w:spacing w:line="274" w:lineRule="exact"/>
        <w:ind w:right="283"/>
        <w:jc w:val="both"/>
        <w:rPr>
          <w:sz w:val="28"/>
          <w:szCs w:val="28"/>
        </w:rPr>
      </w:pPr>
    </w:p>
    <w:p w:rsidR="004F3B71" w:rsidRDefault="004F3B71" w:rsidP="00424761">
      <w:pPr>
        <w:shd w:val="clear" w:color="auto" w:fill="FFFFFF"/>
        <w:spacing w:line="274" w:lineRule="exact"/>
        <w:ind w:right="283"/>
        <w:jc w:val="both"/>
        <w:rPr>
          <w:sz w:val="28"/>
          <w:szCs w:val="28"/>
        </w:rPr>
      </w:pPr>
    </w:p>
    <w:p w:rsidR="004F3B71" w:rsidRDefault="004F3B71" w:rsidP="00424761">
      <w:pPr>
        <w:tabs>
          <w:tab w:val="left" w:pos="735"/>
        </w:tabs>
        <w:ind w:right="283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Cs/>
          <w:sz w:val="28"/>
          <w:szCs w:val="28"/>
        </w:rPr>
        <w:t>Мэр МО «Боханский район»                                            С.А. Середкин</w:t>
      </w:r>
    </w:p>
    <w:p w:rsidR="005C0A94" w:rsidRDefault="005C0A94" w:rsidP="005C0A94">
      <w:pPr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C0A94" w:rsidRDefault="005C0A94" w:rsidP="005C0A94">
      <w:pPr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5C0A94" w:rsidRDefault="005C0A94" w:rsidP="005C0A94">
      <w:pPr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МО «Боханский район»</w:t>
      </w:r>
    </w:p>
    <w:p w:rsidR="005C0A94" w:rsidRDefault="005C0A94" w:rsidP="005C0A94">
      <w:pPr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от 30.04.2013 г. № 481</w:t>
      </w:r>
    </w:p>
    <w:p w:rsidR="005C0A94" w:rsidRDefault="005C0A94" w:rsidP="005C0A9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5C0A94" w:rsidRDefault="005C0A94" w:rsidP="005C0A94">
      <w:pPr>
        <w:pStyle w:val="ConsPlusTitle"/>
        <w:jc w:val="center"/>
        <w:rPr>
          <w:sz w:val="24"/>
          <w:szCs w:val="24"/>
        </w:rPr>
      </w:pPr>
      <w:r w:rsidRPr="00204DA5">
        <w:rPr>
          <w:sz w:val="24"/>
          <w:szCs w:val="24"/>
        </w:rPr>
        <w:t>АДМИНИСТРАТИВНЫЙ РЕГЛАМЕНТ</w:t>
      </w:r>
    </w:p>
    <w:p w:rsidR="005C0A94" w:rsidRPr="00204DA5" w:rsidRDefault="005C0A94" w:rsidP="005C0A94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ЭКОНОМИЧЕСКОГО ОТДЕЛА АДМИНИСТРАЦИИ МО «БОХАНСКИЙ РАЙОН»</w:t>
      </w:r>
    </w:p>
    <w:p w:rsidR="005C0A94" w:rsidRPr="00204DA5" w:rsidRDefault="005C0A94" w:rsidP="005C0A94">
      <w:pPr>
        <w:pStyle w:val="ConsPlusTitle"/>
        <w:jc w:val="center"/>
        <w:rPr>
          <w:sz w:val="24"/>
          <w:szCs w:val="24"/>
        </w:rPr>
      </w:pPr>
      <w:r w:rsidRPr="00204DA5">
        <w:rPr>
          <w:sz w:val="24"/>
          <w:szCs w:val="24"/>
        </w:rPr>
        <w:t>ПРЕДО</w:t>
      </w:r>
      <w:r>
        <w:rPr>
          <w:sz w:val="24"/>
          <w:szCs w:val="24"/>
        </w:rPr>
        <w:t>СТАВЛЕНИЯ МУНИЦИПАЛЬНОЙ УСЛУГИ «</w:t>
      </w:r>
      <w:r w:rsidRPr="00204DA5">
        <w:rPr>
          <w:sz w:val="24"/>
          <w:szCs w:val="24"/>
        </w:rPr>
        <w:t>ОКАЗАНИЕ ФИНАНСОВОЙ</w:t>
      </w:r>
    </w:p>
    <w:p w:rsidR="005C0A94" w:rsidRPr="00204DA5" w:rsidRDefault="005C0A94" w:rsidP="005C0A94">
      <w:pPr>
        <w:pStyle w:val="ConsPlusTitle"/>
        <w:jc w:val="center"/>
        <w:rPr>
          <w:sz w:val="24"/>
          <w:szCs w:val="24"/>
        </w:rPr>
      </w:pPr>
      <w:r w:rsidRPr="00204DA5">
        <w:rPr>
          <w:sz w:val="24"/>
          <w:szCs w:val="24"/>
        </w:rPr>
        <w:t xml:space="preserve">ПОДДЕРЖКИ СУБЪЕКТАМ МАЛОГО </w:t>
      </w:r>
      <w:r>
        <w:rPr>
          <w:sz w:val="24"/>
          <w:szCs w:val="24"/>
        </w:rPr>
        <w:t>И СРЕДНЕГО ПРЕДПРИНИМАТЕЛЬСТВА МО «БОХАНСКИЙ РАЙОН»»</w:t>
      </w:r>
    </w:p>
    <w:p w:rsidR="005C0A94" w:rsidRPr="00204DA5" w:rsidRDefault="005C0A94" w:rsidP="005C0A94">
      <w:pPr>
        <w:autoSpaceDE w:val="0"/>
        <w:autoSpaceDN w:val="0"/>
        <w:adjustRightInd w:val="0"/>
        <w:jc w:val="center"/>
      </w:pPr>
    </w:p>
    <w:p w:rsidR="005C0A94" w:rsidRPr="00251844" w:rsidRDefault="005C0A94" w:rsidP="005C0A9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51844">
        <w:rPr>
          <w:b/>
          <w:sz w:val="28"/>
          <w:szCs w:val="28"/>
        </w:rPr>
        <w:t>1. Общие положения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Административный регламент определяет порядок и стандарт предоставления администрацией муниципального образования «Боханский район» в лице Экономического отдела Администрации МО «Боханский район» муниципальной услуги по предоставлению субсидий субъектам малого и среднего предпринимательства в целях оказания им финансовой поддержки (далее - муниципальная услуга).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Виды субсидий, предоставляемые субъектам малого и среднего предпринимательства, зарегистрированным и осуществляющим предпринимательскую деятельность на территории МО «Боханский район»: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возмещение части затрат на создание собственного бизнеса (гранты начинающим на создание собственного дела);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Муниципальная услуга предоставляется юридическим лицам, внесенным в Единый государственный реестр юридических лиц, а также физическим лицам, внесенным в Единый государственный реестр индивидуальных предпринимателей, в соответствии с требованиями </w:t>
      </w:r>
      <w:hyperlink r:id="rId10" w:history="1">
        <w:r>
          <w:rPr>
            <w:color w:val="0000FF"/>
            <w:sz w:val="28"/>
            <w:szCs w:val="28"/>
          </w:rPr>
          <w:t>статьи 4</w:t>
        </w:r>
      </w:hyperlink>
      <w:r>
        <w:rPr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Федерации", зарегистрированным и осуществляющим предпринимательскую деятельность на территории МО «Боханский район» (далее - Заявители).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0A94" w:rsidRPr="00251844" w:rsidRDefault="005C0A94" w:rsidP="005C0A9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51844">
        <w:rPr>
          <w:b/>
          <w:sz w:val="28"/>
          <w:szCs w:val="28"/>
        </w:rPr>
        <w:t>2. Стандарт предоставления муниципальной услуги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 – «Оказание финансовой поддержки субъектам малого и среднего предпринимательства МО «Боханский район»».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Наименование органа, предоставляющего муниципальную услугу, - администрация МО «Боханский район» в лице экономического отдела (далее – уполномоченный орган).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Результатом предоставления муниципальной услуги является предоставление Заявителю по итогам конкурса субсидии на создание собственного дела, либо направление в адрес Заявителя письменного уведомления об отказе в предоставлении субсидии. Письменное уведомление об отказе в предоставлении субсидии по итогам конкурса направляется </w:t>
      </w:r>
    </w:p>
    <w:p w:rsidR="005C0A94" w:rsidRDefault="005C0A94" w:rsidP="005C0A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A94" w:rsidRDefault="005C0A94" w:rsidP="005C0A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Заявителю в срок не более 45 календарных дней с даты регистрации заявления с приложением документов.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 по предоставлению субсидии составляет не более 60 календарных дней с даты регистрации заявления в уполномоченном органе с приложением документов.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Муниципальная услуга предоставляется уполномоченным органом администрации МО «Боханский район» (далее – уполномоченный орган) в соответствии со следующими нормативными правовыми актами: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1" w:history="1">
        <w:r>
          <w:rPr>
            <w:color w:val="0000FF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Федерации;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12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13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24.07.2007 N 209-ФЗ "О развитии малого и среднего предпринимательства в Российской Федерации";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14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15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6" w:history="1">
        <w:r>
          <w:rPr>
            <w:color w:val="0000FF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«Боханский район»;</w:t>
      </w:r>
    </w:p>
    <w:p w:rsidR="005C0A94" w:rsidRDefault="005C0A94" w:rsidP="005C0A94">
      <w:pPr>
        <w:pStyle w:val="a4"/>
        <w:spacing w:line="240" w:lineRule="auto"/>
        <w:ind w:firstLine="0"/>
        <w:jc w:val="both"/>
        <w:rPr>
          <w:szCs w:val="28"/>
        </w:rPr>
      </w:pPr>
      <w:r>
        <w:rPr>
          <w:szCs w:val="28"/>
        </w:rPr>
        <w:t xml:space="preserve">       -</w:t>
      </w:r>
      <w:r w:rsidRPr="00541A4A">
        <w:t xml:space="preserve"> </w:t>
      </w:r>
      <w:r>
        <w:rPr>
          <w:szCs w:val="28"/>
        </w:rPr>
        <w:t xml:space="preserve">Постановлением мэра МО «Боханский район» от 22.10.2012г. № 905 </w:t>
      </w:r>
    </w:p>
    <w:p w:rsidR="005C0A94" w:rsidRPr="00C56C57" w:rsidRDefault="005C0A94" w:rsidP="005C0A94">
      <w:pPr>
        <w:pStyle w:val="a4"/>
        <w:spacing w:line="240" w:lineRule="auto"/>
        <w:ind w:firstLine="0"/>
        <w:jc w:val="both"/>
        <w:rPr>
          <w:szCs w:val="28"/>
        </w:rPr>
      </w:pPr>
      <w:r>
        <w:rPr>
          <w:szCs w:val="28"/>
        </w:rPr>
        <w:t xml:space="preserve"> «Об утверждении Положения о предоставлении субсидий субъектам малого и среднего предпринимательства МО «Боханский район» по поддержке начинающих - гранты начинающим на создание собственного дела; </w:t>
      </w:r>
    </w:p>
    <w:p w:rsidR="005C0A94" w:rsidRDefault="005C0A94" w:rsidP="005C0A94">
      <w:pPr>
        <w:pStyle w:val="a4"/>
        <w:spacing w:line="240" w:lineRule="auto"/>
        <w:ind w:firstLine="0"/>
        <w:jc w:val="both"/>
        <w:rPr>
          <w:szCs w:val="28"/>
        </w:rPr>
      </w:pPr>
      <w:r>
        <w:rPr>
          <w:szCs w:val="28"/>
        </w:rPr>
        <w:t xml:space="preserve">       - Постановлением мэра МО «Боханский район» от 21.12.2012г.  </w:t>
      </w:r>
      <w:r w:rsidRPr="00E7077E">
        <w:rPr>
          <w:szCs w:val="28"/>
        </w:rPr>
        <w:t>№</w:t>
      </w:r>
      <w:r>
        <w:rPr>
          <w:szCs w:val="28"/>
        </w:rPr>
        <w:t xml:space="preserve">1146 </w:t>
      </w:r>
      <w:r w:rsidRPr="00C56C57">
        <w:rPr>
          <w:szCs w:val="28"/>
        </w:rPr>
        <w:t xml:space="preserve">«Об утверждении </w:t>
      </w:r>
      <w:r>
        <w:rPr>
          <w:szCs w:val="28"/>
        </w:rPr>
        <w:t xml:space="preserve">муниципальной целевой программы </w:t>
      </w:r>
      <w:r w:rsidRPr="00C56C57">
        <w:rPr>
          <w:szCs w:val="28"/>
        </w:rPr>
        <w:t xml:space="preserve"> </w:t>
      </w:r>
      <w:r w:rsidRPr="00E56BBB">
        <w:rPr>
          <w:bCs/>
          <w:spacing w:val="-2"/>
          <w:szCs w:val="28"/>
        </w:rPr>
        <w:t>«П</w:t>
      </w:r>
      <w:r>
        <w:rPr>
          <w:szCs w:val="28"/>
        </w:rPr>
        <w:t>оддержка и развитие</w:t>
      </w:r>
      <w:r w:rsidRPr="00E56BBB">
        <w:rPr>
          <w:szCs w:val="28"/>
        </w:rPr>
        <w:t xml:space="preserve">  малого и среднего предпринимательства</w:t>
      </w:r>
      <w:r>
        <w:rPr>
          <w:szCs w:val="28"/>
        </w:rPr>
        <w:t xml:space="preserve"> в МО «Боханский район»  на 2013</w:t>
      </w:r>
      <w:r w:rsidRPr="00E56BBB">
        <w:rPr>
          <w:szCs w:val="28"/>
        </w:rPr>
        <w:t>-201</w:t>
      </w:r>
      <w:r>
        <w:rPr>
          <w:szCs w:val="28"/>
        </w:rPr>
        <w:t>5</w:t>
      </w:r>
      <w:r w:rsidRPr="00E56BBB">
        <w:rPr>
          <w:szCs w:val="28"/>
        </w:rPr>
        <w:t xml:space="preserve"> г.г.»</w:t>
      </w:r>
      <w:r>
        <w:rPr>
          <w:szCs w:val="28"/>
        </w:rPr>
        <w:t xml:space="preserve">; </w:t>
      </w:r>
    </w:p>
    <w:p w:rsidR="005C0A94" w:rsidRDefault="005C0A94" w:rsidP="005C0A94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EE6CAA">
        <w:rPr>
          <w:sz w:val="28"/>
          <w:szCs w:val="28"/>
        </w:rPr>
        <w:t>- Постановлением мэра МО «Боханский район» от 23.01.2013г. №41 «Об</w:t>
      </w:r>
      <w:r>
        <w:rPr>
          <w:szCs w:val="28"/>
        </w:rPr>
        <w:t xml:space="preserve">                              </w:t>
      </w:r>
      <w:r w:rsidRPr="005C659F">
        <w:rPr>
          <w:color w:val="000000"/>
          <w:sz w:val="28"/>
          <w:szCs w:val="28"/>
        </w:rPr>
        <w:t>утверждении порядка подачи и рассмотрения</w:t>
      </w:r>
      <w:r>
        <w:rPr>
          <w:color w:val="000000"/>
          <w:sz w:val="28"/>
          <w:szCs w:val="28"/>
        </w:rPr>
        <w:t xml:space="preserve"> </w:t>
      </w:r>
      <w:r w:rsidRPr="005C659F">
        <w:rPr>
          <w:color w:val="000000"/>
          <w:sz w:val="28"/>
          <w:szCs w:val="28"/>
        </w:rPr>
        <w:t>жалоб на решения и действия (бездействие)</w:t>
      </w:r>
      <w:r>
        <w:rPr>
          <w:color w:val="000000"/>
          <w:sz w:val="28"/>
          <w:szCs w:val="28"/>
        </w:rPr>
        <w:t xml:space="preserve"> </w:t>
      </w:r>
      <w:r w:rsidRPr="005C659F">
        <w:rPr>
          <w:color w:val="000000"/>
          <w:sz w:val="28"/>
          <w:szCs w:val="28"/>
        </w:rPr>
        <w:t>органов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5C659F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«</w:t>
      </w:r>
      <w:r w:rsidRPr="005C659F">
        <w:rPr>
          <w:color w:val="000000"/>
          <w:sz w:val="28"/>
          <w:szCs w:val="28"/>
        </w:rPr>
        <w:t>Боханский район</w:t>
      </w:r>
      <w:r>
        <w:rPr>
          <w:color w:val="000000"/>
          <w:sz w:val="28"/>
          <w:szCs w:val="28"/>
        </w:rPr>
        <w:t xml:space="preserve">» </w:t>
      </w:r>
      <w:r w:rsidRPr="005C659F">
        <w:rPr>
          <w:color w:val="000000"/>
          <w:sz w:val="28"/>
          <w:szCs w:val="28"/>
        </w:rPr>
        <w:t>и их должностных лиц, муниципальных служащих</w:t>
      </w:r>
      <w:r>
        <w:rPr>
          <w:color w:val="000000"/>
          <w:sz w:val="28"/>
          <w:szCs w:val="28"/>
        </w:rPr>
        <w:t>»</w:t>
      </w:r>
      <w:r w:rsidRPr="005C659F">
        <w:rPr>
          <w:sz w:val="28"/>
          <w:szCs w:val="28"/>
        </w:rPr>
        <w:t>.</w:t>
      </w:r>
    </w:p>
    <w:p w:rsidR="005C0A94" w:rsidRDefault="005C0A94" w:rsidP="005C0A94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2.6. Перечень документов, необходимых для предоставления муниципальной услуги.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 Для получения муниципальной услуги Заявитель предоставляет в уполномоченный орган опись с приложением необходимых документов:</w:t>
      </w:r>
    </w:p>
    <w:p w:rsidR="005C0A94" w:rsidRDefault="005C0A94" w:rsidP="005C0A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заявление на получение субсидии, составленное в произвольной форме, с указанием полного наименования, юридического адреса (адрес прописки индивидуального предпринимателя), контактных телефонов/факсов, контактного лица, размера субсидии и отношения к приоритетной целевой группе;</w:t>
      </w:r>
    </w:p>
    <w:p w:rsidR="005C0A94" w:rsidRDefault="005C0A94" w:rsidP="005C0A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бизнес-проект, составленный в произвольной форме, с указанием:</w:t>
      </w:r>
    </w:p>
    <w:p w:rsidR="005C0A94" w:rsidRDefault="005C0A94" w:rsidP="005C0A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прогнозируемых целей использования субсидии, прогнозируемых изменений финансовых результатов, прогнозируемых изменений количества рабочих мест;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смету расходов субсидии с приложением первичных документов (договоров или счетов);- заверенные участником конкурсного отбора копии документов, подтверждающих право на осуществление отдельных видов деятельности, если в соответствии с действующим законодательством Российской федерации для их осуществления требуется специальное разрешение;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справку об отсутствии задолженности по платежам в бюджеты всех уровней бюджетной системы Российской федерации и государственные внебюджетные фонды, выданную налоговым органом не ранее чем за 30 дней до момента подачи конкурсной заявки;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справку о среднесписочной численности работников, выданную участником конкурса;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выписку из Единого государственного реестра юридических лиц (индивидуальных предпринимателей);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нотариально удостоверенные копии следующих документов: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государственной регистрации юридического лица (индивидуального предпринимателя); 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постановке на учет в налоговом органе;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подтверждающего прохождение участником конкурса краткосрочного обучения в сфере предпринимательской деятельности или копию диплома об образовании.</w:t>
      </w:r>
    </w:p>
    <w:p w:rsidR="005C0A94" w:rsidRDefault="005C0A94" w:rsidP="005C0A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2.7. Отдел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Административным регламентом либо муниципальным правовым актом администрации МО «Боханский район».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Перечень оснований для отказа в приеме документов, необходимых для предоставления муниципальной услуги.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2.8.1. Оснований для отказа в приеме документов, необходимых для предоставления муниципальной услуги, не имеется.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 Перечень оснований для отказа в предоставлении муниципальной услуги.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Заявитель не является объектом малого и среднего предпринимательства, зарегистрированным и осуществляющим деятельность на территории МО «Боханский район». 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2.9.2. Непредставление, представление не в полном объеме документов, предусмотренных пунктом 2.6. Административного регламента.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2.9.3. Ранее в отношении участника конкурса было принято решение о предоставлении аналогичной субсидии и со дня ее предоставления истекло менее трех лет.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2.9.4. Наличие задолженности по платежам в бюджеты всех уровней бюджетной системы Российской Федерации и государственные внебюджетные фонды.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2.9.5. Отсутствие у заявителя экономического или юридического образования либо свидетельства о прохождении краткосрочного обучения в сфере предпринимательской деятельности.  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2.10. Размер платы, взимаемой с Заявителей при предоставлении муниципальной услуги.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2.10.1. Плата при предоставлении муниципальной услуги не взимается.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2.11.1. Максимальный срок ожидания в очереди при подаче заявления о предоставлении муниципальной услуги не должен превышать 15 минут;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20 минут.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 Срок регистрации пакета документов, необходимых для предоставления муниципальной услуги: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подаче пакета документов лично - в течение 30 минут с момента поступления его в уполномоченный орган;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подаче пакета документов посредством почтовой связи - не позднее окончания рабочего дня, в течение которого пакет документов поступил в уполномоченный орган.</w:t>
      </w:r>
    </w:p>
    <w:p w:rsidR="005C0A94" w:rsidRPr="004B033C" w:rsidRDefault="005C0A94" w:rsidP="005C0A94">
      <w:pPr>
        <w:shd w:val="clear" w:color="auto" w:fill="FFFFFF"/>
        <w:tabs>
          <w:tab w:val="left" w:pos="600"/>
        </w:tabs>
        <w:spacing w:line="336" w:lineRule="exact"/>
        <w:ind w:left="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4B033C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3</w:t>
      </w:r>
      <w:r w:rsidRPr="004B033C">
        <w:rPr>
          <w:bCs/>
          <w:sz w:val="28"/>
          <w:szCs w:val="28"/>
        </w:rPr>
        <w:t>.</w:t>
      </w:r>
      <w:r w:rsidRPr="004B033C">
        <w:rPr>
          <w:bCs/>
          <w:sz w:val="28"/>
          <w:szCs w:val="28"/>
        </w:rPr>
        <w:tab/>
        <w:t>Требования к помещениям, в которых предоставляется муниц</w:t>
      </w:r>
      <w:r>
        <w:rPr>
          <w:bCs/>
          <w:sz w:val="28"/>
          <w:szCs w:val="28"/>
        </w:rPr>
        <w:t>ипальная услуга</w:t>
      </w:r>
      <w:r w:rsidRPr="004B033C">
        <w:rPr>
          <w:bCs/>
          <w:sz w:val="28"/>
          <w:szCs w:val="28"/>
        </w:rPr>
        <w:t>.</w:t>
      </w:r>
    </w:p>
    <w:p w:rsidR="005C0A94" w:rsidRPr="004B033C" w:rsidRDefault="005C0A94" w:rsidP="005C0A94">
      <w:pPr>
        <w:shd w:val="clear" w:color="auto" w:fill="FFFFFF"/>
        <w:spacing w:line="274" w:lineRule="exact"/>
        <w:ind w:left="14" w:right="5" w:firstLine="542"/>
        <w:jc w:val="both"/>
        <w:rPr>
          <w:sz w:val="28"/>
          <w:szCs w:val="28"/>
        </w:rPr>
      </w:pPr>
      <w:r w:rsidRPr="004B033C">
        <w:rPr>
          <w:sz w:val="28"/>
          <w:szCs w:val="28"/>
        </w:rPr>
        <w:t>Прием заявителей должностными лицами Администрации осуществляется в специально выделенном для этих целей кабинете.</w:t>
      </w:r>
    </w:p>
    <w:p w:rsidR="005C0A94" w:rsidRPr="004B033C" w:rsidRDefault="005C0A94" w:rsidP="005C0A94">
      <w:pPr>
        <w:shd w:val="clear" w:color="auto" w:fill="FFFFFF"/>
        <w:spacing w:before="5" w:line="274" w:lineRule="exact"/>
        <w:ind w:left="10" w:right="5" w:firstLine="542"/>
        <w:jc w:val="both"/>
        <w:rPr>
          <w:sz w:val="28"/>
          <w:szCs w:val="28"/>
        </w:rPr>
      </w:pPr>
      <w:r>
        <w:rPr>
          <w:sz w:val="28"/>
          <w:szCs w:val="28"/>
        </w:rPr>
        <w:t>Кабинет приема граждан, место</w:t>
      </w:r>
      <w:r w:rsidRPr="004B033C">
        <w:rPr>
          <w:sz w:val="28"/>
          <w:szCs w:val="28"/>
        </w:rPr>
        <w:t xml:space="preserve"> ожидания должны быть оборудованы стульями или </w:t>
      </w:r>
      <w:r w:rsidRPr="004B033C">
        <w:rPr>
          <w:spacing w:val="-1"/>
          <w:sz w:val="28"/>
          <w:szCs w:val="28"/>
        </w:rPr>
        <w:t xml:space="preserve">кресельными секциями, а также столами (стойками) с канцелярскими принадлежностями. Количество мест ожидания определяется исходя из фактической нагрузки и возможностей </w:t>
      </w:r>
      <w:r w:rsidRPr="004B033C">
        <w:rPr>
          <w:sz w:val="28"/>
          <w:szCs w:val="28"/>
        </w:rPr>
        <w:t>для их размещения в здании, но не может составлять менее двух мест.</w:t>
      </w:r>
    </w:p>
    <w:p w:rsidR="005C0A94" w:rsidRPr="00B477DF" w:rsidRDefault="005C0A94" w:rsidP="005C0A9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2.14</w:t>
      </w:r>
      <w:r w:rsidRPr="00B477DF">
        <w:rPr>
          <w:bCs/>
          <w:sz w:val="28"/>
          <w:szCs w:val="28"/>
        </w:rPr>
        <w:t xml:space="preserve">. Показатели доступности и качества муниципальной </w:t>
      </w:r>
      <w:r>
        <w:rPr>
          <w:bCs/>
          <w:sz w:val="28"/>
          <w:szCs w:val="28"/>
        </w:rPr>
        <w:t>услуги.</w:t>
      </w:r>
    </w:p>
    <w:p w:rsidR="005C0A94" w:rsidRPr="00C83A2C" w:rsidRDefault="005C0A94" w:rsidP="005C0A9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bookmarkStart w:id="0" w:name="sub_120131"/>
      <w:bookmarkEnd w:id="0"/>
      <w:r>
        <w:rPr>
          <w:sz w:val="28"/>
          <w:szCs w:val="28"/>
        </w:rPr>
        <w:t xml:space="preserve">      2.14</w:t>
      </w:r>
      <w:r w:rsidRPr="00C83A2C">
        <w:rPr>
          <w:sz w:val="28"/>
          <w:szCs w:val="28"/>
        </w:rPr>
        <w:t>.1. Показателями доступнос</w:t>
      </w:r>
      <w:r>
        <w:rPr>
          <w:sz w:val="28"/>
          <w:szCs w:val="28"/>
        </w:rPr>
        <w:t>ти предоставления муниципальной услуги</w:t>
      </w:r>
      <w:r w:rsidRPr="00C83A2C">
        <w:rPr>
          <w:sz w:val="28"/>
          <w:szCs w:val="28"/>
        </w:rPr>
        <w:t xml:space="preserve"> являются: </w:t>
      </w:r>
    </w:p>
    <w:p w:rsidR="005C0A94" w:rsidRPr="00C83A2C" w:rsidRDefault="005C0A94" w:rsidP="005C0A9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</w:t>
      </w:r>
      <w:r w:rsidRPr="00C83A2C">
        <w:rPr>
          <w:sz w:val="28"/>
          <w:szCs w:val="28"/>
        </w:rPr>
        <w:t xml:space="preserve">редоставление заявителю возможности получить консультацию по телефону; </w:t>
      </w:r>
    </w:p>
    <w:p w:rsidR="005C0A94" w:rsidRDefault="005C0A94" w:rsidP="005C0A9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доступность информационных</w:t>
      </w:r>
      <w:r w:rsidRPr="00C83A2C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, в которых</w:t>
      </w:r>
      <w:r w:rsidRPr="00C83A2C">
        <w:rPr>
          <w:sz w:val="28"/>
          <w:szCs w:val="28"/>
        </w:rPr>
        <w:t xml:space="preserve"> размещается информация </w:t>
      </w:r>
      <w:r>
        <w:rPr>
          <w:sz w:val="28"/>
          <w:szCs w:val="28"/>
        </w:rPr>
        <w:t>о предоставлении муниципальной услуги;</w:t>
      </w:r>
    </w:p>
    <w:p w:rsidR="005C0A94" w:rsidRPr="00C83A2C" w:rsidRDefault="005C0A94" w:rsidP="005C0A9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территориальная и транспортная доступность;</w:t>
      </w:r>
    </w:p>
    <w:p w:rsidR="005C0A94" w:rsidRPr="00C83A2C" w:rsidRDefault="005C0A94" w:rsidP="005C0A9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bookmarkStart w:id="1" w:name="sub_120132"/>
      <w:r>
        <w:rPr>
          <w:sz w:val="28"/>
          <w:szCs w:val="28"/>
        </w:rPr>
        <w:t xml:space="preserve">       2.14</w:t>
      </w:r>
      <w:r w:rsidRPr="00C83A2C">
        <w:rPr>
          <w:sz w:val="28"/>
          <w:szCs w:val="28"/>
        </w:rPr>
        <w:t xml:space="preserve">.2. Показателями качества предоставления муниципальной </w:t>
      </w:r>
      <w:r>
        <w:rPr>
          <w:sz w:val="28"/>
          <w:szCs w:val="28"/>
        </w:rPr>
        <w:t>услуги</w:t>
      </w:r>
      <w:r w:rsidRPr="00C83A2C">
        <w:rPr>
          <w:sz w:val="28"/>
          <w:szCs w:val="28"/>
        </w:rPr>
        <w:t xml:space="preserve"> являются:</w:t>
      </w:r>
    </w:p>
    <w:p w:rsidR="005C0A94" w:rsidRPr="00C83A2C" w:rsidRDefault="005C0A94" w:rsidP="005C0A9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</w:t>
      </w:r>
      <w:r w:rsidRPr="00C83A2C">
        <w:rPr>
          <w:sz w:val="28"/>
          <w:szCs w:val="28"/>
        </w:rPr>
        <w:t xml:space="preserve">редоставление муниципальной </w:t>
      </w:r>
      <w:r>
        <w:rPr>
          <w:sz w:val="28"/>
          <w:szCs w:val="28"/>
        </w:rPr>
        <w:t>услуги</w:t>
      </w:r>
      <w:r w:rsidRPr="00C83A2C">
        <w:rPr>
          <w:sz w:val="28"/>
          <w:szCs w:val="28"/>
        </w:rPr>
        <w:t xml:space="preserve"> квалифицированными специалистами;</w:t>
      </w:r>
    </w:p>
    <w:p w:rsidR="005C0A94" w:rsidRPr="00C83A2C" w:rsidRDefault="005C0A94" w:rsidP="005C0A9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C83A2C">
        <w:rPr>
          <w:sz w:val="28"/>
          <w:szCs w:val="28"/>
        </w:rPr>
        <w:t xml:space="preserve">информация о предоставлении муниципальной </w:t>
      </w:r>
      <w:r>
        <w:rPr>
          <w:sz w:val="28"/>
          <w:szCs w:val="28"/>
        </w:rPr>
        <w:t>услуги</w:t>
      </w:r>
      <w:r w:rsidRPr="00C83A2C">
        <w:rPr>
          <w:sz w:val="28"/>
          <w:szCs w:val="28"/>
        </w:rPr>
        <w:t xml:space="preserve"> должна быть проста и понятна по форме и содержанию, место ее размещения должно быть визуально легкодоступным, размещение информации должно быть постоянным;</w:t>
      </w:r>
    </w:p>
    <w:p w:rsidR="005C0A94" w:rsidRDefault="005C0A94" w:rsidP="005C0A9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bookmarkStart w:id="2" w:name="sub_21"/>
      <w:bookmarkEnd w:id="1"/>
      <w:r>
        <w:rPr>
          <w:sz w:val="28"/>
          <w:szCs w:val="28"/>
        </w:rPr>
        <w:t xml:space="preserve">  - </w:t>
      </w:r>
      <w:r w:rsidRPr="00C83A2C">
        <w:rPr>
          <w:sz w:val="28"/>
          <w:szCs w:val="28"/>
        </w:rPr>
        <w:t>отсутствие жалоб со стороны потребителей на нарушение требований стандарта пре</w:t>
      </w:r>
      <w:r>
        <w:rPr>
          <w:sz w:val="28"/>
          <w:szCs w:val="28"/>
        </w:rPr>
        <w:t>доставления муниципальной услуги</w:t>
      </w:r>
      <w:r w:rsidRPr="00C83A2C">
        <w:rPr>
          <w:sz w:val="28"/>
          <w:szCs w:val="28"/>
        </w:rPr>
        <w:t>.</w:t>
      </w:r>
      <w:bookmarkEnd w:id="2"/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0A94" w:rsidRPr="00251844" w:rsidRDefault="005C0A94" w:rsidP="005C0A9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51844">
        <w:rPr>
          <w:b/>
          <w:sz w:val="28"/>
          <w:szCs w:val="28"/>
        </w:rPr>
        <w:lastRenderedPageBreak/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5C0A94" w:rsidRDefault="005C0A94" w:rsidP="005C0A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3.1. Информация о порядке предоставления муниципальной услуги, о почтовых адресах и адресах электронной почты, справочных телефонах, факсах и режиме работы отдела администрации МО «Боханский район».                                                                                                                                                                                 </w:t>
      </w:r>
    </w:p>
    <w:p w:rsidR="005C0A94" w:rsidRDefault="005C0A94" w:rsidP="005C0A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3.1.1. Местонахождение отдела: 669311, Россия, Иркутская область, Боханский район, п.Бохан, ул.Ленина, дом 83, второй этаж, кабинет 8.</w:t>
      </w:r>
    </w:p>
    <w:p w:rsidR="005C0A94" w:rsidRDefault="005C0A94" w:rsidP="005C0A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отдела: понедельник - пятница с 08-45 до 17-45, обед с 13-00 до 14-00 часов; выходные дни - суббота, воскресенье.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телефоны: отдела 8 (39538) 25-7-37.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Официальный сайт администрации МО «Боханский район» </w:t>
      </w:r>
      <w:hyperlink r:id="rId17" w:history="1">
        <w:r w:rsidRPr="00516631">
          <w:rPr>
            <w:rStyle w:val="a7"/>
            <w:sz w:val="28"/>
            <w:szCs w:val="28"/>
          </w:rPr>
          <w:t>http://bohan.irkobl.ru/</w:t>
        </w:r>
      </w:hyperlink>
      <w:r>
        <w:rPr>
          <w:sz w:val="28"/>
          <w:szCs w:val="28"/>
        </w:rPr>
        <w:t>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3.1.3. Информирование о порядке предоставления муниципальной услуги осуществляется в устной или письменной форме. Устное информирование каждого обратившегося осуществляет специалист отдела в течение 15 минут.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3.1.4. Специалисты отдела осуществляющие прием или консультирование Заявителей (лично или по телефону), обязаны подробно, в вежливой (корректной) форме информировать обратившихся по интересующим их вопросам. Ответ на телефонный звонок должен начинаться с информации о наименовании уполномоченного органа на предоставление муниципальной услуги, Ф.И.О., специалиста отдела и должности.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размещение извещения о проведении конкурса на предоставление муниципальной услуги;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прием и регистрация заявлений и документов;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рассмотрение заявления и документов на соответствие требованиям и условиям предоставления муниципальной услуги, направление заявления и документов на рассмотрение конкурсной комиссии либо вынесение решения об отказе в предоставлении муниципальной услуги (в случае наличия оснований для отказа в предоставлении муниципальной услуги);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проведение конкурса и опубликование его итогов;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по итогам конкурса заключение с Заявителем соглашения о предоставлении муниципальной услуги.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субсидии перечисляются в течение месяца после даты подписания соглашения о предоставлении субсидии.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выполнения административных процедур муниципальной услуги отражена в </w:t>
      </w:r>
      <w:hyperlink w:anchor="Par267" w:history="1">
        <w:r>
          <w:rPr>
            <w:color w:val="0000FF"/>
            <w:sz w:val="28"/>
            <w:szCs w:val="28"/>
          </w:rPr>
          <w:t>блок-схеме</w:t>
        </w:r>
      </w:hyperlink>
      <w:r>
        <w:rPr>
          <w:sz w:val="28"/>
          <w:szCs w:val="28"/>
        </w:rPr>
        <w:t xml:space="preserve"> предоставления муниципальной услуги в форме оказания финансовой поддержки Заявителям (Приложение N 1 к Административному регламенту).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Размещение извещения о проведении конкурса на предоставление муниципальной услуги.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3.3.1. Основанием для начала административной процедуры является размещение извещения о проведении конкурса на предоставление муниципальной услуги уполномоченным органом на официальном сайте МО «Боханский район» </w:t>
      </w:r>
      <w:hyperlink r:id="rId18" w:history="1">
        <w:r w:rsidRPr="00516631">
          <w:rPr>
            <w:rStyle w:val="a7"/>
            <w:sz w:val="28"/>
            <w:szCs w:val="28"/>
          </w:rPr>
          <w:t>http://bohan.irkobl.ru/</w:t>
        </w:r>
      </w:hyperlink>
      <w:r>
        <w:rPr>
          <w:sz w:val="28"/>
          <w:szCs w:val="28"/>
        </w:rPr>
        <w:t xml:space="preserve"> и в районной газете "Сельская правда" не позднее чем за 20 календарных дней до последнего дня приема заявлений.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3.3.2. Результатом административной процедуры является размещение извещения о проведении конкурса на официальном сайте в сети "Интернет" и опубликование извещения о проведении конкурса в газете "Сельская правда".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Прием и регистрация заявления и документов.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Основанием для начала административной процедуры является поступление заявления с приложением документов, предусмотренных пунктом 2.6 данного Административного регламента. 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3.4.2. Специалист отдела ответственный за прием документов, осуществляет личный прием Заявителей, принимает заявление с приложенными документами, сверяет копии представленных документов с их оригиналами и перечнем документов, указанных в пункте 2.6 Административного регламента.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3.4.3. Специалист отдела принимает заявление с приложением необходимых документов, всесторонне и объективно рассматривает заявление, при необходимости запрашивает дополнительные документы у Заявителя либо в рамках межведомственного взаимодействия в соответствующих органах.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3.4.4. Специалист отдела регистрирует заявление и прилагаемые к нему документы в день их поступления в журнале регистрации.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Рассмотрение заявления и документов на соответствие требованиям и условиям предоставления муниципальной услуги, направление заявления и документов на рассмотрение конкурсной комиссии либо принятие решения об отказе в предоставлении муниципальной услуги (в случае наличия оснований для отказа в предоставлении муниципальной услуги).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3.5.1. Поступившее заявление с приложенными документами рассматривается в течение 3-х рабочих дней со дня получения заявления о предоставлении муниципальной услуги, по результатам чего уполномоченный орган принимает решение о соответствии (несоответствии) Заявителя требованиям, установленным пунктом 2.6. Административного регламента.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3.5.2. Уполномоченный орган принимает решение о соответствии Заявителя критериям, установленным пунктом 1.2. раздела 1 "Общие положения" Административного регламента, представленного им заявления и документов требованиям, установленным пунктом 2.6. Административного регламента, и в течение трех рабочих дней принимает решение о соответствии Заявителя требованиям Административного регламента либо об отказе в предоставлении муниципальной услуги.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принятия решения о соответствии Заявителя и заявления с приложенными документами требованиям Административного регламента документы направляются на рассмотрение конкурсной комиссии.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предоставлении муниципальной услуги в связи с несоответствием Заявителя критериям, установленным   пунктом 1.2. раздела 1 "Общие положения" Административного регламента, и заявления с приложенными документами требованиям, установленным пунктом 2.6. Административного регламента, уполномоченный орган направляет уведомление Заявителю в письменном виде с приложенными документами о принятом решении с указанием причин отказа либо выдается на руки.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3.5.3. Результатом административной процедуры является направление заявления и документов Заявителя на рассмотрение конкурсной комиссии уполномоченного органа либо направление Заявителю решения об отказе в предоставлении муниципальной услуги.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Проведение конкурса и опубликование его итогов.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3.6.1. Уполномоченный орган в течение трех рабочих дней с момента истечения установленного в извещении о проведении конкурса срока подачи заявлений назначает дату заседания конкурсной комиссии, которая рассматривает поступившие документы заявителей на предоставление муниципальной услуги и определяет победителей конкурса.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3.6.2. Решение конкурсной комиссии принимается исходя, из суммы набранных баллов каждым Заявителем в пределах общего размера субсидий и оформляется в день ее заседания протоколом.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Протокол конкурсной комиссии в течение 3 рабочих дней со дня заседания размещается на официальном сайте МО «Боханский район» </w:t>
      </w:r>
      <w:hyperlink r:id="rId19" w:history="1">
        <w:r w:rsidRPr="00516631">
          <w:rPr>
            <w:rStyle w:val="a7"/>
            <w:sz w:val="28"/>
            <w:szCs w:val="28"/>
          </w:rPr>
          <w:t>http://bohan.irkobl.ru/</w:t>
        </w:r>
      </w:hyperlink>
      <w:r>
        <w:rPr>
          <w:sz w:val="28"/>
          <w:szCs w:val="28"/>
        </w:rPr>
        <w:t xml:space="preserve"> и в газете «Сельская правда». 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Заключение с Заявителем соглашения о предоставлении муниципальной услуги.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3.7.1. Уполномоченный орган на основании протокола конкурсной комиссии в течение 10 рабочих дней со дня вынесения соответствующего решения заключает с Заявителем, набравшим наибольшее количество баллов, соглашение о предоставлении муниципальной услуги.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3.7.2. Результатом административной процедуры является предоставление на конкурсной основе Заявителю, набравшему наибольшее количество баллов, субсидии в целях оказания финансовой поддержки.</w:t>
      </w:r>
    </w:p>
    <w:p w:rsidR="005C0A94" w:rsidRDefault="005C0A94" w:rsidP="005C0A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0A94" w:rsidRPr="00F33C65" w:rsidRDefault="005C0A94" w:rsidP="005C0A9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33C65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за соблюдением и исполнением отделом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специалистами отдела осуществляется начальником отдела.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4.1.1.Текущий контроль за принятием решений начальника отдела при осуществлении контроля за соблюдением и исполнением специалистов </w:t>
      </w:r>
      <w:r>
        <w:rPr>
          <w:sz w:val="28"/>
          <w:szCs w:val="28"/>
        </w:rPr>
        <w:lastRenderedPageBreak/>
        <w:t>отдела положений настоящего Административного регламента осуществляется первым заместителем мэра МО «Боханский район».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Контроль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отдела.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Плановая проверка проводится один раз в год, внеплановая осуществляется по мере поступления обращений заявителей, содержащих жалобы о ходе предоставления муниципальной услуги.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Контроль за полнотой и качеством предоставления муниципальной услуги со стороны граждан, их объединений и организаций осуществляется посредством направления в установленном действующим законодательством Российской Федерации порядке в отдел или в администрацию МО «Боханский район» индивидуальных или коллективных обращений.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Начальник и специалисты отдела, ответственные за предоставление муниципальной услуги, несут персональную ответственность за полноту и качество предоставления муниципальной услуги, решения и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0A94" w:rsidRPr="00F33C65" w:rsidRDefault="005C0A94" w:rsidP="005C0A94">
      <w:pPr>
        <w:jc w:val="center"/>
        <w:rPr>
          <w:b/>
          <w:sz w:val="28"/>
          <w:szCs w:val="28"/>
        </w:rPr>
      </w:pPr>
      <w:r w:rsidRPr="00F33C65">
        <w:rPr>
          <w:b/>
          <w:sz w:val="28"/>
          <w:szCs w:val="28"/>
        </w:rPr>
        <w:t>5. Порядок обжалования действия (бездействия) и решений, осуществляемых (принятых) в ходе исполнения  муниципальной функции.</w:t>
      </w:r>
    </w:p>
    <w:p w:rsidR="005C0A94" w:rsidRDefault="005C0A94" w:rsidP="005C0A94">
      <w:pPr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 xml:space="preserve"> </w:t>
      </w:r>
    </w:p>
    <w:p w:rsidR="005C0A94" w:rsidRPr="00FB4793" w:rsidRDefault="005C0A94" w:rsidP="005C0A94">
      <w:pPr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 xml:space="preserve">  5.1.Заявители имеют право на </w:t>
      </w:r>
      <w:r w:rsidRPr="00FB4793">
        <w:rPr>
          <w:sz w:val="28"/>
          <w:szCs w:val="28"/>
        </w:rPr>
        <w:t>обжалование действий (бездействия)</w:t>
      </w:r>
      <w:r>
        <w:rPr>
          <w:sz w:val="28"/>
          <w:szCs w:val="28"/>
        </w:rPr>
        <w:t xml:space="preserve"> отдела или специалистов отдела,</w:t>
      </w:r>
      <w:r w:rsidRPr="00FB4793">
        <w:rPr>
          <w:sz w:val="28"/>
          <w:szCs w:val="28"/>
        </w:rPr>
        <w:t xml:space="preserve"> а также принимаемых ими решений при предоставлении муниципальной услуги,</w:t>
      </w:r>
      <w:r w:rsidRPr="00FB4793">
        <w:rPr>
          <w:color w:val="000000"/>
          <w:sz w:val="28"/>
          <w:szCs w:val="28"/>
        </w:rPr>
        <w:t xml:space="preserve"> жалоба подаётся в орган местного самоуправления предоставляющий муниципальные услуги(функции)</w:t>
      </w:r>
      <w:r>
        <w:rPr>
          <w:color w:val="000000"/>
          <w:sz w:val="28"/>
          <w:szCs w:val="28"/>
        </w:rPr>
        <w:t xml:space="preserve"> либо в отдел</w:t>
      </w:r>
      <w:r w:rsidRPr="00FB4793">
        <w:rPr>
          <w:color w:val="000000"/>
          <w:sz w:val="28"/>
          <w:szCs w:val="28"/>
        </w:rPr>
        <w:t>, в письменной форме, в том числе при личном приёме заявителя, или в электронном виде.</w:t>
      </w:r>
    </w:p>
    <w:p w:rsidR="005C0A94" w:rsidRPr="00FB4793" w:rsidRDefault="005C0A94" w:rsidP="005C0A94">
      <w:pPr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 xml:space="preserve">   5.2. Жалоба должна содержать:</w:t>
      </w:r>
    </w:p>
    <w:p w:rsidR="005C0A94" w:rsidRPr="00FB4793" w:rsidRDefault="005C0A94" w:rsidP="005C0A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наименование отдела</w:t>
      </w:r>
      <w:r w:rsidRPr="00FB4793">
        <w:rPr>
          <w:color w:val="000000"/>
          <w:sz w:val="28"/>
          <w:szCs w:val="28"/>
        </w:rPr>
        <w:t>, предоставляющег</w:t>
      </w:r>
      <w:r>
        <w:rPr>
          <w:color w:val="000000"/>
          <w:sz w:val="28"/>
          <w:szCs w:val="28"/>
        </w:rPr>
        <w:t>о муниципальную услугу или должность и ФИО специалиста отдела</w:t>
      </w:r>
      <w:r w:rsidRPr="00FB4793">
        <w:rPr>
          <w:color w:val="000000"/>
          <w:sz w:val="28"/>
          <w:szCs w:val="28"/>
        </w:rPr>
        <w:t xml:space="preserve">  решения и действия (бездействие) которых обжалуются;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 xml:space="preserve">    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lastRenderedPageBreak/>
        <w:t xml:space="preserve">    - сведения об обжалуемых решениях </w:t>
      </w:r>
      <w:r>
        <w:rPr>
          <w:color w:val="000000"/>
          <w:sz w:val="28"/>
          <w:szCs w:val="28"/>
        </w:rPr>
        <w:t>и действиях (бездействии) отдела</w:t>
      </w:r>
      <w:r w:rsidRPr="00FB4793">
        <w:rPr>
          <w:color w:val="000000"/>
          <w:sz w:val="28"/>
          <w:szCs w:val="28"/>
        </w:rPr>
        <w:t>, предоставляющего муниципал</w:t>
      </w:r>
      <w:r>
        <w:rPr>
          <w:color w:val="000000"/>
          <w:sz w:val="28"/>
          <w:szCs w:val="28"/>
        </w:rPr>
        <w:t>ьную услугу, его специалиста</w:t>
      </w:r>
      <w:r w:rsidRPr="00FB4793">
        <w:rPr>
          <w:color w:val="000000"/>
          <w:sz w:val="28"/>
          <w:szCs w:val="28"/>
        </w:rPr>
        <w:t>;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 xml:space="preserve">    - доводы, на основании которых заявитель не согласен с решением и действием (бездействием) органа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C0A94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</w:p>
    <w:p w:rsidR="005C0A94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</w:p>
    <w:p w:rsidR="005C0A94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</w:p>
    <w:p w:rsidR="005C0A94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</w:p>
    <w:p w:rsidR="005C0A94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5.3. В случае</w:t>
      </w:r>
      <w:r w:rsidRPr="00FB4793">
        <w:rPr>
          <w:color w:val="000000"/>
          <w:sz w:val="28"/>
          <w:szCs w:val="28"/>
        </w:rPr>
        <w:t xml:space="preserve">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 xml:space="preserve">     - оформленная в соответствии с законодательством Российской Федерации доверенность (для физических лиц);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 xml:space="preserve">     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 xml:space="preserve">    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 xml:space="preserve">   5.4. Приём жалоб в письменной форме осуществляется </w:t>
      </w:r>
      <w:r>
        <w:rPr>
          <w:color w:val="000000"/>
          <w:sz w:val="28"/>
          <w:szCs w:val="28"/>
        </w:rPr>
        <w:t>специалистом отдела</w:t>
      </w:r>
      <w:r w:rsidRPr="00FB4793">
        <w:rPr>
          <w:color w:val="000000"/>
          <w:sz w:val="28"/>
          <w:szCs w:val="28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>Время приёма жалоб должно совпадать с графиком предоставления муниципальных услуг.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>Жалоба в письменной форме может быть также направлена по почте.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 xml:space="preserve">   5.5. 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Интернет, либо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lastRenderedPageBreak/>
        <w:t xml:space="preserve">   5.6. При подаче жалобы в электронном виде документы, указанные в пункте 4 настоящего порядка,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 xml:space="preserve">   5.7. Жалоба рассматривается Комиссией по рассмотрению жалоб на решения и действия (бездействие) органов местного самоуправления муниципального образования «Боханский район» и их должностных лиц, муниципальных служащих</w:t>
      </w:r>
      <w:r>
        <w:rPr>
          <w:color w:val="000000"/>
          <w:sz w:val="28"/>
          <w:szCs w:val="28"/>
        </w:rPr>
        <w:t xml:space="preserve"> </w:t>
      </w:r>
      <w:r w:rsidRPr="00FB4793">
        <w:rPr>
          <w:color w:val="000000"/>
          <w:sz w:val="28"/>
          <w:szCs w:val="28"/>
        </w:rPr>
        <w:t>(далее комиссия).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 xml:space="preserve">     При этом срок рассмотрения жалобы исчисляется со дня регистрации жалобы в уполномоченном на её рассмотрение органе.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 xml:space="preserve">   5.8. Заявитель может обратиться с жалобой, в том числе, в следующих случаях:</w:t>
      </w:r>
    </w:p>
    <w:p w:rsidR="005C0A94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>5.8.1. Нарушение срока регистрации запроса заявителя о пред</w:t>
      </w:r>
      <w:r>
        <w:rPr>
          <w:color w:val="000000"/>
          <w:sz w:val="28"/>
          <w:szCs w:val="28"/>
        </w:rPr>
        <w:t>оставлении муниципальной услуги</w:t>
      </w:r>
      <w:r w:rsidRPr="00FB4793">
        <w:rPr>
          <w:color w:val="000000"/>
          <w:sz w:val="28"/>
          <w:szCs w:val="28"/>
        </w:rPr>
        <w:t>.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>5.8.2. Нарушение срока пред</w:t>
      </w:r>
      <w:r>
        <w:rPr>
          <w:color w:val="000000"/>
          <w:sz w:val="28"/>
          <w:szCs w:val="28"/>
        </w:rPr>
        <w:t>оставления муниципальной услуги</w:t>
      </w:r>
      <w:r w:rsidRPr="00FB4793">
        <w:rPr>
          <w:color w:val="000000"/>
          <w:sz w:val="28"/>
          <w:szCs w:val="28"/>
        </w:rPr>
        <w:t>.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>5.8.3.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услуги.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>5.8.4. Отказ в приёме документов, представление которых предусмотрено нормативными правовыми актами Российской Федерации для пред</w:t>
      </w:r>
      <w:r>
        <w:rPr>
          <w:color w:val="000000"/>
          <w:sz w:val="28"/>
          <w:szCs w:val="28"/>
        </w:rPr>
        <w:t>оставления муниципальной услуги</w:t>
      </w:r>
      <w:r w:rsidRPr="00FB4793">
        <w:rPr>
          <w:color w:val="000000"/>
          <w:sz w:val="28"/>
          <w:szCs w:val="28"/>
        </w:rPr>
        <w:t>.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>5.8.5. Отказ в пред</w:t>
      </w:r>
      <w:r>
        <w:rPr>
          <w:color w:val="000000"/>
          <w:sz w:val="28"/>
          <w:szCs w:val="28"/>
        </w:rPr>
        <w:t>оставлении муниципальной услуги</w:t>
      </w:r>
      <w:r w:rsidRPr="00FB4793">
        <w:rPr>
          <w:color w:val="000000"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 правовыми актами Российской Федерации.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>5.8.6.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Федерации.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 xml:space="preserve">5.8.7. Отказ </w:t>
      </w:r>
      <w:r>
        <w:rPr>
          <w:color w:val="000000"/>
          <w:sz w:val="28"/>
          <w:szCs w:val="28"/>
        </w:rPr>
        <w:t xml:space="preserve">специалиста отдела </w:t>
      </w:r>
      <w:r w:rsidRPr="00FB4793">
        <w:rPr>
          <w:color w:val="000000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 xml:space="preserve">   5.9. Рассмотрение жалобы осуществляется комиссией, которая обеспечивает: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 xml:space="preserve">  - приём и рассмотрение жалоб;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 xml:space="preserve">   5.10. </w:t>
      </w:r>
      <w:r>
        <w:rPr>
          <w:color w:val="000000"/>
          <w:sz w:val="28"/>
          <w:szCs w:val="28"/>
        </w:rPr>
        <w:t xml:space="preserve">Экономический отдел Администрации </w:t>
      </w:r>
      <w:r w:rsidRPr="00FB4793">
        <w:rPr>
          <w:color w:val="000000"/>
          <w:sz w:val="28"/>
          <w:szCs w:val="28"/>
        </w:rPr>
        <w:t>МО «Боханский район», предоставляющий муниципальные услуги, обеспечивает: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 xml:space="preserve">  - оснащение мест приёма жалоб;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 xml:space="preserve">  - информирование заявителей о порядке обжалования решений </w:t>
      </w:r>
      <w:r>
        <w:rPr>
          <w:color w:val="000000"/>
          <w:sz w:val="28"/>
          <w:szCs w:val="28"/>
        </w:rPr>
        <w:t>и действий (бездействия) отдела и его специалистов,</w:t>
      </w:r>
      <w:r w:rsidRPr="00FB4793">
        <w:rPr>
          <w:color w:val="000000"/>
          <w:sz w:val="28"/>
          <w:szCs w:val="28"/>
        </w:rPr>
        <w:t xml:space="preserve"> предоставляющих муниципальные услуги,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 xml:space="preserve">  - консультирование заявителей о порядке обжалования решений и действий (бездействия) органов, предоставляющих муниципальные услуги, их </w:t>
      </w:r>
      <w:r w:rsidRPr="00FB4793">
        <w:rPr>
          <w:color w:val="000000"/>
          <w:sz w:val="28"/>
          <w:szCs w:val="28"/>
        </w:rPr>
        <w:lastRenderedPageBreak/>
        <w:t>должностных лиц либо муниципальных служащих, в том числе по телефону, электронной почте, при личном приёме;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 xml:space="preserve">  - формирование и представление ежеквартально Первому заместителю мэра </w:t>
      </w:r>
      <w:r>
        <w:rPr>
          <w:color w:val="000000"/>
          <w:sz w:val="28"/>
          <w:szCs w:val="28"/>
        </w:rPr>
        <w:t>МО «Боханский</w:t>
      </w:r>
      <w:r w:rsidRPr="00FB4793">
        <w:rPr>
          <w:color w:val="000000"/>
          <w:sz w:val="28"/>
          <w:szCs w:val="28"/>
        </w:rPr>
        <w:t xml:space="preserve"> район», либо управляющему делами администрации Боханского района, должностному лицу курирующему соответствующую сферу, отчётности о полученных и рассмотренных жалобах (в том числе о количестве удовлетворенных и неудовлетворенных жалоб).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 xml:space="preserve">   5.11. Жалоба, поступившая в органы местного самоуправления МО «Боханский район», подлежит регистрации не позднее следующего рабочего дня со дня её поступления. Жалоба рассматривается в течение 15 рабочих дней со дня её регистрации.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</w:t>
      </w:r>
      <w:r w:rsidRPr="00FB4793">
        <w:rPr>
          <w:color w:val="000000"/>
          <w:sz w:val="28"/>
          <w:szCs w:val="28"/>
        </w:rPr>
        <w:t xml:space="preserve">В случае обжалования отказа </w:t>
      </w:r>
      <w:r>
        <w:rPr>
          <w:color w:val="000000"/>
          <w:sz w:val="28"/>
          <w:szCs w:val="28"/>
        </w:rPr>
        <w:t xml:space="preserve">отдела </w:t>
      </w:r>
      <w:r w:rsidRPr="00FB4793">
        <w:rPr>
          <w:color w:val="000000"/>
          <w:sz w:val="28"/>
          <w:szCs w:val="28"/>
        </w:rPr>
        <w:t xml:space="preserve">предоставляющего муниципальную услугу, его </w:t>
      </w:r>
      <w:r>
        <w:rPr>
          <w:color w:val="000000"/>
          <w:sz w:val="28"/>
          <w:szCs w:val="28"/>
        </w:rPr>
        <w:t>специалиста</w:t>
      </w:r>
      <w:r w:rsidRPr="00FB4793">
        <w:rPr>
          <w:color w:val="000000"/>
          <w:sz w:val="28"/>
          <w:szCs w:val="28"/>
        </w:rPr>
        <w:t xml:space="preserve">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регистрации.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 xml:space="preserve">   5.12. По результатам рассмотрения жалобы комиссия выносит решение об удовлетворении жалобы либо об отказе в её удовлетворении. Указанное решение принимается в форме акта комиссии.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 xml:space="preserve">   При удовлетворении жалобы комиссия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 xml:space="preserve">   5.13. 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 xml:space="preserve">   5.14. В ответе по результатам рассмотрения жалобы указываются: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наименование органа</w:t>
      </w:r>
      <w:r w:rsidRPr="00FB4793">
        <w:rPr>
          <w:color w:val="000000"/>
          <w:sz w:val="28"/>
          <w:szCs w:val="28"/>
        </w:rPr>
        <w:t xml:space="preserve"> рассмотревшего жалобу, должность, фамилия, имя, отчество (при наличии) его должностного лица, принявшего решение по жалобе;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 xml:space="preserve">   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 xml:space="preserve">   - Фамилия, имя, отчество (при наличии) или наименование заявителя;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 xml:space="preserve">   - основания для принятия решения по жалобе;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 xml:space="preserve">   - принятое по жалобе решение;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 xml:space="preserve">   - 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 xml:space="preserve">   - сведения о порядке обжалования принятого по жалобе решения.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 xml:space="preserve">   5.15. Ответ по результатам рассмотрения жалобы подписывается председателем комиссии по рассмотрению жалоб.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электронной подписью председателя комиссии по рассмотрению жалоб.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lastRenderedPageBreak/>
        <w:t xml:space="preserve">   5.16. Комиссия по рассмотрению жалоб отказывает в удовлетворении жалобы в следующих случаях: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 xml:space="preserve">   - наличие вступившего в законную силу решения суда, арбитражного суда по жалобе о том же предмете и по тем же основаниям;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 xml:space="preserve">   - подача жалобы лицом, полномочия которого не подтверждены в порядке, установленном законодательством Российской Федерации.</w:t>
      </w:r>
    </w:p>
    <w:p w:rsidR="005C0A94" w:rsidRPr="00FB4793" w:rsidRDefault="005C0A94" w:rsidP="005C0A94">
      <w:pPr>
        <w:spacing w:line="240" w:lineRule="atLeast"/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 xml:space="preserve">   -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5C0A94" w:rsidRPr="00FB4793" w:rsidRDefault="005C0A94" w:rsidP="005C0A94">
      <w:pPr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 xml:space="preserve">   5.17. Комиссия по рассмотрению жалоб вправе оставить жалобу без ответа в следующих случаях:</w:t>
      </w:r>
    </w:p>
    <w:p w:rsidR="005C0A94" w:rsidRPr="00FB4793" w:rsidRDefault="005C0A94" w:rsidP="005C0A94">
      <w:pPr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 xml:space="preserve">   -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5C0A94" w:rsidRPr="00FB4793" w:rsidRDefault="005C0A94" w:rsidP="005C0A94">
      <w:pPr>
        <w:jc w:val="both"/>
        <w:rPr>
          <w:color w:val="000000"/>
          <w:sz w:val="28"/>
          <w:szCs w:val="28"/>
        </w:rPr>
      </w:pPr>
      <w:r w:rsidRPr="00FB4793">
        <w:rPr>
          <w:color w:val="000000"/>
          <w:sz w:val="28"/>
          <w:szCs w:val="28"/>
        </w:rPr>
        <w:t xml:space="preserve">   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C0A94" w:rsidRPr="00FB4793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0A94" w:rsidRDefault="005C0A94" w:rsidP="005C0A9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0A94" w:rsidRDefault="005C0A94" w:rsidP="005C0A9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0A94" w:rsidRDefault="005C0A94" w:rsidP="005C0A9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0A94" w:rsidRDefault="005C0A94" w:rsidP="005C0A94">
      <w:pPr>
        <w:tabs>
          <w:tab w:val="left" w:pos="44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экономического отдела:                                     Л.Н. Петрова   </w:t>
      </w:r>
      <w:r>
        <w:rPr>
          <w:sz w:val="28"/>
          <w:szCs w:val="28"/>
        </w:rPr>
        <w:tab/>
      </w: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0A94" w:rsidRDefault="005C0A94" w:rsidP="005C0A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0A94" w:rsidRDefault="005C0A94" w:rsidP="005C0A9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1</w:t>
      </w:r>
    </w:p>
    <w:p w:rsidR="005C0A94" w:rsidRDefault="005C0A94" w:rsidP="005C0A9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C0A94" w:rsidRDefault="005C0A94" w:rsidP="005C0A9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5C0A94" w:rsidRDefault="005C0A94" w:rsidP="005C0A9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"Оказание финансовой поддержки субъектам</w:t>
      </w:r>
    </w:p>
    <w:p w:rsidR="005C0A94" w:rsidRDefault="005C0A94" w:rsidP="005C0A94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3" w:name="Par235"/>
      <w:bookmarkEnd w:id="3"/>
      <w:r>
        <w:rPr>
          <w:sz w:val="28"/>
          <w:szCs w:val="28"/>
        </w:rPr>
        <w:t>малого и среднего предпринимательства"</w:t>
      </w:r>
    </w:p>
    <w:p w:rsidR="005C0A94" w:rsidRDefault="005C0A94" w:rsidP="005C0A9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5C0A94" w:rsidRDefault="005C0A94" w:rsidP="005C0A9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5C0A94" w:rsidRDefault="005C0A94" w:rsidP="005C0A9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5C0A94" w:rsidRDefault="005C0A94" w:rsidP="005C0A94">
      <w:pPr>
        <w:pStyle w:val="ConsPlusNonformat"/>
      </w:pPr>
      <w:r>
        <w:t xml:space="preserve">                  </w:t>
      </w:r>
    </w:p>
    <w:tbl>
      <w:tblPr>
        <w:tblW w:w="0" w:type="auto"/>
        <w:tblInd w:w="2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4"/>
      </w:tblGrid>
      <w:tr w:rsidR="005C0A94" w:rsidTr="008106CB">
        <w:trPr>
          <w:trHeight w:val="597"/>
        </w:trPr>
        <w:tc>
          <w:tcPr>
            <w:tcW w:w="2724" w:type="dxa"/>
          </w:tcPr>
          <w:p w:rsidR="005C0A94" w:rsidRDefault="005C0A94" w:rsidP="008106CB">
            <w:pPr>
              <w:pStyle w:val="ConsPlusNonformat"/>
            </w:pPr>
            <w:r>
              <w:t xml:space="preserve">Размещение извещения о проведении конкурса(не позднее чем за 20 дней до последнего дня приема заявлений                    </w:t>
            </w:r>
          </w:p>
        </w:tc>
      </w:tr>
    </w:tbl>
    <w:p w:rsidR="005C0A94" w:rsidRDefault="005C0A94" w:rsidP="005C0A94">
      <w:pPr>
        <w:pStyle w:val="ConsPlusNonformat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89.95pt;margin-top:3.55pt;width:.05pt;height:14.9pt;z-index:251660288;mso-position-horizontal-relative:text;mso-position-vertical-relative:text" o:connectortype="straight">
            <v:stroke endarrow="block"/>
          </v:shape>
        </w:pict>
      </w:r>
      <w:r>
        <w:t xml:space="preserve">                                                     </w:t>
      </w:r>
    </w:p>
    <w:p w:rsidR="005C0A94" w:rsidRDefault="005C0A94" w:rsidP="005C0A94">
      <w:pPr>
        <w:pStyle w:val="ConsPlusNonformat"/>
      </w:pPr>
      <w:r>
        <w:t xml:space="preserve">                                         </w:t>
      </w:r>
    </w:p>
    <w:tbl>
      <w:tblPr>
        <w:tblW w:w="0" w:type="auto"/>
        <w:tblInd w:w="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5"/>
      </w:tblGrid>
      <w:tr w:rsidR="005C0A94" w:rsidTr="008106CB">
        <w:trPr>
          <w:trHeight w:val="532"/>
        </w:trPr>
        <w:tc>
          <w:tcPr>
            <w:tcW w:w="7615" w:type="dxa"/>
          </w:tcPr>
          <w:p w:rsidR="005C0A94" w:rsidRDefault="005C0A94" w:rsidP="008106CB">
            <w:pPr>
              <w:pStyle w:val="ConsPlusNonformat"/>
            </w:pPr>
            <w:r>
              <w:t xml:space="preserve">Прием и регистрация заявлений и документов, в день поступления                            </w:t>
            </w:r>
          </w:p>
        </w:tc>
      </w:tr>
    </w:tbl>
    <w:p w:rsidR="005C0A94" w:rsidRDefault="005C0A94" w:rsidP="005C0A94">
      <w:pPr>
        <w:pStyle w:val="ConsPlusNonformat"/>
      </w:pPr>
      <w:r>
        <w:rPr>
          <w:noProof/>
          <w:lang w:eastAsia="ru-RU"/>
        </w:rPr>
        <w:pict>
          <v:shape id="_x0000_s1027" type="#_x0000_t32" style="position:absolute;margin-left:190pt;margin-top:-.1pt;width:0;height:13.55pt;z-index:251661312;mso-position-horizontal-relative:text;mso-position-vertical-relative:text" o:connectortype="straight">
            <v:stroke endarrow="block"/>
          </v:shape>
        </w:pict>
      </w:r>
      <w:r>
        <w:t xml:space="preserve">                                                 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5"/>
      </w:tblGrid>
      <w:tr w:rsidR="005C0A94" w:rsidTr="008106CB">
        <w:trPr>
          <w:trHeight w:val="934"/>
        </w:trPr>
        <w:tc>
          <w:tcPr>
            <w:tcW w:w="8575" w:type="dxa"/>
          </w:tcPr>
          <w:p w:rsidR="005C0A94" w:rsidRDefault="005C0A94" w:rsidP="008106CB">
            <w:pPr>
              <w:pStyle w:val="ConsPlusNonformat"/>
              <w:ind w:left="-63"/>
            </w:pPr>
            <w:r>
              <w:t xml:space="preserve">    Рассмотрение заявления и документов на соответствие требованиям и условиям предоставления муниципальной услуги, не более 3 рабочих дней                   с момента регистрации заявления  </w:t>
            </w:r>
          </w:p>
          <w:p w:rsidR="005C0A94" w:rsidRDefault="005C0A94" w:rsidP="008106CB">
            <w:pPr>
              <w:pStyle w:val="ConsPlusNonformat"/>
              <w:ind w:left="-63"/>
            </w:pPr>
            <w:r>
              <w:rPr>
                <w:noProof/>
                <w:lang w:eastAsia="ru-RU"/>
              </w:rPr>
              <w:pict>
                <v:shape id="_x0000_s1028" type="#_x0000_t32" style="position:absolute;left:0;text-align:left;margin-left:81.55pt;margin-top:10.95pt;width:0;height:24.2pt;z-index:251662336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9" type="#_x0000_t32" style="position:absolute;left:0;text-align:left;margin-left:307.9pt;margin-top:11pt;width:.05pt;height:32.95pt;z-index:251663360" o:connectortype="straight">
                  <v:stroke endarrow="block"/>
                </v:shape>
              </w:pict>
            </w:r>
          </w:p>
        </w:tc>
      </w:tr>
    </w:tbl>
    <w:p w:rsidR="005C0A94" w:rsidRDefault="005C0A94" w:rsidP="005C0A94">
      <w:pPr>
        <w:pStyle w:val="ConsPlusNonformat"/>
      </w:pPr>
      <w:r>
        <w:t xml:space="preserve">     </w:t>
      </w:r>
    </w:p>
    <w:p w:rsidR="005C0A94" w:rsidRDefault="005C0A94" w:rsidP="005C0A94">
      <w:pPr>
        <w:pStyle w:val="ConsPlusNonformat"/>
      </w:pPr>
      <w:r>
        <w:t xml:space="preserve">   </w:t>
      </w:r>
    </w:p>
    <w:tbl>
      <w:tblPr>
        <w:tblpPr w:leftFromText="180" w:rightFromText="180" w:vertAnchor="text" w:tblpX="4727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8"/>
      </w:tblGrid>
      <w:tr w:rsidR="005C0A94" w:rsidTr="008106CB">
        <w:trPr>
          <w:trHeight w:val="389"/>
        </w:trPr>
        <w:tc>
          <w:tcPr>
            <w:tcW w:w="3958" w:type="dxa"/>
          </w:tcPr>
          <w:p w:rsidR="005C0A94" w:rsidRDefault="005C0A94" w:rsidP="008106CB">
            <w:pPr>
              <w:pStyle w:val="ConsPlusNonformat"/>
            </w:pPr>
            <w:r>
              <w:rPr>
                <w:noProof/>
                <w:lang w:eastAsia="ru-RU"/>
              </w:rPr>
              <w:pict>
                <v:shape id="_x0000_s1031" type="#_x0000_t32" style="position:absolute;margin-left:80.15pt;margin-top:19.25pt;width:.05pt;height:28.55pt;flip:x;z-index:251665408" o:connectortype="straight">
                  <v:stroke endarrow="block"/>
                </v:shape>
              </w:pict>
            </w:r>
            <w:r>
              <w:t>Документы не соответствуют</w:t>
            </w:r>
          </w:p>
        </w:tc>
      </w:tr>
    </w:tbl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6"/>
      </w:tblGrid>
      <w:tr w:rsidR="005C0A94" w:rsidTr="008106CB">
        <w:trPr>
          <w:trHeight w:val="453"/>
        </w:trPr>
        <w:tc>
          <w:tcPr>
            <w:tcW w:w="3426" w:type="dxa"/>
          </w:tcPr>
          <w:p w:rsidR="005C0A94" w:rsidRDefault="005C0A94" w:rsidP="008106CB">
            <w:pPr>
              <w:pStyle w:val="ConsPlusNonformat"/>
            </w:pPr>
            <w:r>
              <w:t xml:space="preserve">        </w:t>
            </w:r>
          </w:p>
          <w:p w:rsidR="005C0A94" w:rsidRDefault="005C0A94" w:rsidP="008106CB">
            <w:pPr>
              <w:pStyle w:val="ConsPlusNonformat"/>
            </w:pPr>
            <w:r>
              <w:t xml:space="preserve"> Документы соответствуют                         </w:t>
            </w:r>
          </w:p>
          <w:p w:rsidR="005C0A94" w:rsidRDefault="005C0A94" w:rsidP="008106CB">
            <w:pPr>
              <w:pStyle w:val="ConsPlusNonformat"/>
            </w:pPr>
            <w:r>
              <w:rPr>
                <w:noProof/>
                <w:lang w:eastAsia="ru-RU"/>
              </w:rPr>
              <w:pict>
                <v:shape id="_x0000_s1030" type="#_x0000_t32" style="position:absolute;margin-left:65.95pt;margin-top:10.95pt;width:0;height:24pt;z-index:251664384" o:connectortype="straight">
                  <v:stroke endarrow="block"/>
                </v:shape>
              </w:pict>
            </w:r>
          </w:p>
        </w:tc>
      </w:tr>
    </w:tbl>
    <w:p w:rsidR="005C0A94" w:rsidRDefault="005C0A94" w:rsidP="005C0A94">
      <w:pPr>
        <w:pStyle w:val="ConsPlusNonformat"/>
      </w:pPr>
      <w:r>
        <w:t xml:space="preserve">                 </w:t>
      </w:r>
    </w:p>
    <w:tbl>
      <w:tblPr>
        <w:tblpPr w:leftFromText="180" w:rightFromText="180" w:vertAnchor="text" w:horzAnchor="margin" w:tblpXSpec="right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0"/>
      </w:tblGrid>
      <w:tr w:rsidR="005C0A94" w:rsidTr="008106CB">
        <w:trPr>
          <w:trHeight w:val="726"/>
        </w:trPr>
        <w:tc>
          <w:tcPr>
            <w:tcW w:w="4930" w:type="dxa"/>
          </w:tcPr>
          <w:p w:rsidR="005C0A94" w:rsidRDefault="005C0A94" w:rsidP="008106CB">
            <w:pPr>
              <w:pStyle w:val="ConsPlusNonformat"/>
            </w:pPr>
            <w:r>
              <w:t xml:space="preserve">Принятие решения об отказе в     </w:t>
            </w:r>
          </w:p>
          <w:p w:rsidR="005C0A94" w:rsidRDefault="005C0A94" w:rsidP="008106CB">
            <w:pPr>
              <w:pStyle w:val="ConsPlusNonformat"/>
            </w:pPr>
            <w:r>
              <w:t xml:space="preserve"> предоставлении муниципальной услуги </w:t>
            </w:r>
          </w:p>
          <w:p w:rsidR="005C0A94" w:rsidRDefault="005C0A94" w:rsidP="008106CB">
            <w:pPr>
              <w:pStyle w:val="ConsPlusNonformat"/>
            </w:pPr>
            <w:r>
              <w:rPr>
                <w:noProof/>
                <w:lang w:eastAsia="ru-RU"/>
              </w:rPr>
              <w:pict>
                <v:shape id="_x0000_s1032" type="#_x0000_t32" style="position:absolute;margin-left:84.45pt;margin-top:13.75pt;width:0;height:51.9pt;z-index:251666432" o:connectortype="straight">
                  <v:stroke endarrow="block"/>
                </v:shape>
              </w:pict>
            </w:r>
            <w:r>
              <w:t xml:space="preserve">                </w:t>
            </w:r>
          </w:p>
        </w:tc>
      </w:tr>
    </w:tbl>
    <w:p w:rsidR="005C0A94" w:rsidRDefault="005C0A94" w:rsidP="005C0A94">
      <w:pPr>
        <w:pStyle w:val="ConsPlusNonformat"/>
      </w:pPr>
      <w:r>
        <w:t xml:space="preserve">    </w:t>
      </w:r>
    </w:p>
    <w:tbl>
      <w:tblPr>
        <w:tblpPr w:leftFromText="180" w:rightFromText="180" w:vertAnchor="text" w:tblpX="368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9"/>
      </w:tblGrid>
      <w:tr w:rsidR="005C0A94" w:rsidTr="008106CB">
        <w:trPr>
          <w:trHeight w:val="1219"/>
        </w:trPr>
        <w:tc>
          <w:tcPr>
            <w:tcW w:w="3529" w:type="dxa"/>
          </w:tcPr>
          <w:p w:rsidR="005C0A94" w:rsidRDefault="005C0A94" w:rsidP="008106CB">
            <w:pPr>
              <w:pStyle w:val="ConsPlusNonformat"/>
            </w:pPr>
            <w:r>
              <w:t xml:space="preserve">Заявление и документы  направляются на              </w:t>
            </w:r>
            <w:bookmarkStart w:id="4" w:name="Par267"/>
            <w:bookmarkEnd w:id="4"/>
            <w:r>
              <w:t xml:space="preserve"> рассмотрение конкурсной                                             </w:t>
            </w:r>
          </w:p>
          <w:p w:rsidR="005C0A94" w:rsidRDefault="005C0A94" w:rsidP="008106CB">
            <w:pPr>
              <w:pStyle w:val="ConsPlusNonformat"/>
            </w:pPr>
            <w:r>
              <w:t xml:space="preserve">комиссии, не более 30          рабочих дней с момента                                                                                                                                                                                                                                    регистрации заявления               </w:t>
            </w:r>
          </w:p>
        </w:tc>
      </w:tr>
    </w:tbl>
    <w:p w:rsidR="005C0A94" w:rsidRDefault="005C0A94" w:rsidP="005C0A94">
      <w:pPr>
        <w:pStyle w:val="ConsPlusNonformat"/>
      </w:pPr>
      <w:r>
        <w:t xml:space="preserve">                                       </w:t>
      </w:r>
    </w:p>
    <w:p w:rsidR="005C0A94" w:rsidRDefault="005C0A94" w:rsidP="005C0A94">
      <w:pPr>
        <w:pStyle w:val="ConsPlusNonformat"/>
      </w:pPr>
    </w:p>
    <w:p w:rsidR="005C0A94" w:rsidRDefault="005C0A94" w:rsidP="005C0A94">
      <w:pPr>
        <w:pStyle w:val="ConsPlusNonformat"/>
      </w:pPr>
    </w:p>
    <w:p w:rsidR="005C0A94" w:rsidRDefault="005C0A94" w:rsidP="005C0A94">
      <w:pPr>
        <w:pStyle w:val="ConsPlusNonformat"/>
      </w:pPr>
    </w:p>
    <w:p w:rsidR="005C0A94" w:rsidRDefault="005C0A94" w:rsidP="005C0A94">
      <w:pPr>
        <w:pStyle w:val="ConsPlusNonformat"/>
      </w:pPr>
    </w:p>
    <w:p w:rsidR="005C0A94" w:rsidRDefault="005C0A94" w:rsidP="005C0A94">
      <w:pPr>
        <w:pStyle w:val="ConsPlusNonformat"/>
      </w:pPr>
    </w:p>
    <w:p w:rsidR="005C0A94" w:rsidRDefault="005C0A94" w:rsidP="005C0A94">
      <w:pPr>
        <w:pStyle w:val="ConsPlusNonformat"/>
      </w:pPr>
      <w:r>
        <w:rPr>
          <w:noProof/>
          <w:lang w:eastAsia="ru-RU"/>
        </w:rPr>
        <w:pict>
          <v:shape id="_x0000_s1033" type="#_x0000_t32" style="position:absolute;margin-left:-108.55pt;margin-top:2.55pt;width:.05pt;height:18.15pt;z-index:251667456" o:connectortype="straight">
            <v:stroke endarrow="block"/>
          </v:shape>
        </w:pict>
      </w:r>
    </w:p>
    <w:tbl>
      <w:tblPr>
        <w:tblpPr w:leftFromText="180" w:rightFromText="180" w:vertAnchor="text" w:tblpX="4390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0"/>
      </w:tblGrid>
      <w:tr w:rsidR="005C0A94" w:rsidTr="008106CB">
        <w:trPr>
          <w:trHeight w:val="1544"/>
        </w:trPr>
        <w:tc>
          <w:tcPr>
            <w:tcW w:w="4800" w:type="dxa"/>
          </w:tcPr>
          <w:p w:rsidR="005C0A94" w:rsidRDefault="005C0A94" w:rsidP="008106CB">
            <w:pPr>
              <w:pStyle w:val="ConsPlusNonformat"/>
            </w:pPr>
            <w:r>
              <w:t xml:space="preserve">Муниципальный служащий либо                                         должностное лицо Управления                                         направляет Заявителю решение об                                       отказе в предоставлении муниципальной                                    услуги с приложением представленных                                     документов, не более 3 рабочих дней </w:t>
            </w:r>
          </w:p>
          <w:p w:rsidR="005C0A94" w:rsidRDefault="005C0A94" w:rsidP="008106CB">
            <w:pPr>
              <w:pStyle w:val="ConsPlusNonformat"/>
            </w:pPr>
            <w:r>
              <w:rPr>
                <w:noProof/>
                <w:lang w:eastAsia="ru-RU"/>
              </w:rPr>
              <w:pict>
                <v:shape id="_x0000_s1035" type="#_x0000_t32" style="position:absolute;margin-left:97pt;margin-top:10.9pt;width:.05pt;height:31.8pt;z-index:251669504" o:connectortype="straight">
                  <v:stroke endarrow="block"/>
                </v:shape>
              </w:pict>
            </w:r>
          </w:p>
        </w:tc>
      </w:tr>
    </w:tbl>
    <w:p w:rsidR="005C0A94" w:rsidRDefault="005C0A94" w:rsidP="005C0A94">
      <w:pPr>
        <w:pStyle w:val="ConsPlusNonformat"/>
      </w:pPr>
      <w:r>
        <w:t xml:space="preserve">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3"/>
      </w:tblGrid>
      <w:tr w:rsidR="005C0A94" w:rsidTr="008106CB">
        <w:trPr>
          <w:trHeight w:val="1228"/>
        </w:trPr>
        <w:tc>
          <w:tcPr>
            <w:tcW w:w="3503" w:type="dxa"/>
          </w:tcPr>
          <w:p w:rsidR="005C0A94" w:rsidRDefault="005C0A94" w:rsidP="008106CB">
            <w:pPr>
              <w:pStyle w:val="ConsPlusNonformat"/>
            </w:pPr>
            <w:r>
              <w:rPr>
                <w:noProof/>
                <w:lang w:eastAsia="ru-RU"/>
              </w:rPr>
              <w:pict>
                <v:shape id="_x0000_s1037" type="#_x0000_t32" style="position:absolute;margin-left:-20.95pt;margin-top:24.15pt;width:0;height:204.4pt;z-index:251671552" o:connectortype="straight"/>
              </w:pict>
            </w:r>
            <w:r>
              <w:rPr>
                <w:noProof/>
                <w:lang w:eastAsia="ru-RU"/>
              </w:rPr>
              <w:pict>
                <v:shape id="_x0000_s1036" type="#_x0000_t32" style="position:absolute;margin-left:-20.95pt;margin-top:24.15pt;width:14.25pt;height:0;flip:x;z-index:251670528" o:connectortype="straight"/>
              </w:pict>
            </w:r>
            <w:r>
              <w:rPr>
                <w:noProof/>
                <w:lang w:eastAsia="ru-RU"/>
              </w:rPr>
              <w:pict>
                <v:shape id="_x0000_s1034" type="#_x0000_t32" style="position:absolute;margin-left:75.7pt;margin-top:61.1pt;width:0;height:46.75pt;z-index:251668480" o:connectortype="straight">
                  <v:stroke endarrow="block"/>
                </v:shape>
              </w:pict>
            </w:r>
            <w:r>
              <w:t xml:space="preserve">Проведение конкурса  и опубликование его итогов, не более 30 рабочих дней с момента регистрации заявления                           </w:t>
            </w:r>
          </w:p>
        </w:tc>
      </w:tr>
    </w:tbl>
    <w:p w:rsidR="005C0A94" w:rsidRDefault="005C0A94" w:rsidP="005C0A94">
      <w:pPr>
        <w:pStyle w:val="ConsPlusNonformat"/>
      </w:pPr>
      <w:r>
        <w:t xml:space="preserve">          </w:t>
      </w:r>
    </w:p>
    <w:p w:rsidR="005C0A94" w:rsidRDefault="005C0A94" w:rsidP="005C0A94">
      <w:pPr>
        <w:pStyle w:val="ConsPlusNonformat"/>
      </w:pPr>
    </w:p>
    <w:p w:rsidR="005C0A94" w:rsidRDefault="005C0A94" w:rsidP="005C0A94">
      <w:pPr>
        <w:pStyle w:val="ConsPlusNonformat"/>
      </w:pPr>
    </w:p>
    <w:p w:rsidR="005C0A94" w:rsidRDefault="005C0A94" w:rsidP="005C0A94">
      <w:pPr>
        <w:pStyle w:val="ConsPlusNonformat"/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5"/>
        <w:gridCol w:w="571"/>
        <w:gridCol w:w="4657"/>
      </w:tblGrid>
      <w:tr w:rsidR="005C0A94" w:rsidTr="008106CB">
        <w:trPr>
          <w:trHeight w:val="1674"/>
        </w:trPr>
        <w:tc>
          <w:tcPr>
            <w:tcW w:w="3555" w:type="dxa"/>
          </w:tcPr>
          <w:p w:rsidR="005C0A94" w:rsidRDefault="005C0A94" w:rsidP="008106CB">
            <w:pPr>
              <w:pStyle w:val="ConsPlusNonformat"/>
            </w:pPr>
            <w:r>
              <w:t>Заключение с Заявителем соглашения о предоставлении муниципальной услуги, не более 60 рабочих дней с момента регистрации заявления</w:t>
            </w:r>
          </w:p>
          <w:p w:rsidR="005C0A94" w:rsidRDefault="005C0A94" w:rsidP="008106CB">
            <w:pPr>
              <w:pStyle w:val="ConsPlusNonformat"/>
            </w:pP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auto"/>
          </w:tcPr>
          <w:p w:rsidR="005C0A94" w:rsidRDefault="005C0A94" w:rsidP="008106CB"/>
        </w:tc>
        <w:tc>
          <w:tcPr>
            <w:tcW w:w="4657" w:type="dxa"/>
            <w:shd w:val="clear" w:color="auto" w:fill="auto"/>
          </w:tcPr>
          <w:p w:rsidR="005C0A94" w:rsidRPr="00AC0678" w:rsidRDefault="005C0A94" w:rsidP="008106C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C0678">
              <w:rPr>
                <w:rFonts w:ascii="Courier New" w:hAnsi="Courier New" w:cs="Courier New"/>
                <w:sz w:val="20"/>
                <w:szCs w:val="20"/>
              </w:rPr>
              <w:t>По итогам конкурса муниципальный служащий либо должностное лицо отдела направляет Заявителю отказ в предоставлении м</w:t>
            </w:r>
            <w:r>
              <w:rPr>
                <w:rFonts w:ascii="Courier New" w:hAnsi="Courier New" w:cs="Courier New"/>
                <w:sz w:val="20"/>
                <w:szCs w:val="20"/>
              </w:rPr>
              <w:t>униципальной услуги, не более 45</w:t>
            </w:r>
            <w:r w:rsidRPr="00AC0678">
              <w:rPr>
                <w:rFonts w:ascii="Courier New" w:hAnsi="Courier New" w:cs="Courier New"/>
                <w:sz w:val="20"/>
                <w:szCs w:val="20"/>
              </w:rPr>
              <w:t xml:space="preserve"> рабочих дней с момента регистрации заявления</w:t>
            </w:r>
          </w:p>
        </w:tc>
      </w:tr>
    </w:tbl>
    <w:p w:rsidR="005C0A94" w:rsidRDefault="005C0A94" w:rsidP="005C0A94">
      <w:pPr>
        <w:pStyle w:val="ConsPlusNonformat"/>
      </w:pPr>
      <w:r>
        <w:rPr>
          <w:noProof/>
          <w:lang w:eastAsia="ru-RU"/>
        </w:rPr>
        <w:pict>
          <v:shape id="_x0000_s1039" type="#_x0000_t32" style="position:absolute;margin-left:316.45pt;margin-top:-.2pt;width:0;height:32.4pt;flip:y;z-index:251673600;mso-position-horizontal-relative:text;mso-position-vertical-relative:text" o:connectortype="straight">
            <v:stroke endarrow="block"/>
          </v:shape>
        </w:pict>
      </w:r>
      <w:r>
        <w:t xml:space="preserve"> </w:t>
      </w:r>
    </w:p>
    <w:p w:rsidR="005C0A94" w:rsidRDefault="005C0A94" w:rsidP="005C0A94">
      <w:pPr>
        <w:pStyle w:val="ConsPlusNonformat"/>
      </w:pPr>
    </w:p>
    <w:p w:rsidR="00FE0BDA" w:rsidRPr="002532DF" w:rsidRDefault="005C0A94" w:rsidP="005C0A94">
      <w:pPr>
        <w:pStyle w:val="ConsPlusNonformat"/>
        <w:rPr>
          <w:bCs/>
          <w:sz w:val="28"/>
          <w:szCs w:val="28"/>
        </w:rPr>
      </w:pPr>
      <w:r>
        <w:rPr>
          <w:noProof/>
          <w:lang w:eastAsia="ru-RU"/>
        </w:rPr>
        <w:pict>
          <v:shape id="_x0000_s1038" type="#_x0000_t32" style="position:absolute;margin-left:-6.55pt;margin-top:9.55pt;width:323pt;height:0;z-index:251672576" o:connectortype="straight"/>
        </w:pict>
      </w:r>
      <w:r>
        <w:t xml:space="preserve"> </w:t>
      </w:r>
      <w:r w:rsidR="004F3B71">
        <w:rPr>
          <w:bCs/>
          <w:sz w:val="28"/>
          <w:szCs w:val="28"/>
        </w:rPr>
        <w:t xml:space="preserve">                                   </w:t>
      </w:r>
    </w:p>
    <w:p w:rsidR="002532DF" w:rsidRPr="002532DF" w:rsidRDefault="002532DF" w:rsidP="00612870">
      <w:pPr>
        <w:tabs>
          <w:tab w:val="left" w:pos="735"/>
        </w:tabs>
      </w:pPr>
    </w:p>
    <w:sectPr w:rsidR="002532DF" w:rsidRPr="002532DF" w:rsidSect="0042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32B" w:rsidRDefault="0044532B" w:rsidP="005C0A94">
      <w:r>
        <w:separator/>
      </w:r>
    </w:p>
  </w:endnote>
  <w:endnote w:type="continuationSeparator" w:id="1">
    <w:p w:rsidR="0044532B" w:rsidRDefault="0044532B" w:rsidP="005C0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32B" w:rsidRDefault="0044532B" w:rsidP="005C0A94">
      <w:r>
        <w:separator/>
      </w:r>
    </w:p>
  </w:footnote>
  <w:footnote w:type="continuationSeparator" w:id="1">
    <w:p w:rsidR="0044532B" w:rsidRDefault="0044532B" w:rsidP="005C0A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2088"/>
    <w:multiLevelType w:val="hybridMultilevel"/>
    <w:tmpl w:val="41E8BAE0"/>
    <w:lvl w:ilvl="0" w:tplc="9E547E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B71"/>
    <w:rsid w:val="00000163"/>
    <w:rsid w:val="0000655C"/>
    <w:rsid w:val="000105C0"/>
    <w:rsid w:val="0001172D"/>
    <w:rsid w:val="00011840"/>
    <w:rsid w:val="000123E5"/>
    <w:rsid w:val="000123F1"/>
    <w:rsid w:val="0001286E"/>
    <w:rsid w:val="000143E1"/>
    <w:rsid w:val="00015EE7"/>
    <w:rsid w:val="00020F9D"/>
    <w:rsid w:val="00021605"/>
    <w:rsid w:val="00023B82"/>
    <w:rsid w:val="00024068"/>
    <w:rsid w:val="00024641"/>
    <w:rsid w:val="000256F5"/>
    <w:rsid w:val="00027691"/>
    <w:rsid w:val="00031D7E"/>
    <w:rsid w:val="00031DDF"/>
    <w:rsid w:val="0003347F"/>
    <w:rsid w:val="00034534"/>
    <w:rsid w:val="00034EFA"/>
    <w:rsid w:val="00035183"/>
    <w:rsid w:val="00035574"/>
    <w:rsid w:val="00036F24"/>
    <w:rsid w:val="00037324"/>
    <w:rsid w:val="00037643"/>
    <w:rsid w:val="0004278F"/>
    <w:rsid w:val="00046774"/>
    <w:rsid w:val="0004723A"/>
    <w:rsid w:val="00050F06"/>
    <w:rsid w:val="0005260C"/>
    <w:rsid w:val="000553A5"/>
    <w:rsid w:val="000637BD"/>
    <w:rsid w:val="00063C87"/>
    <w:rsid w:val="00064CEA"/>
    <w:rsid w:val="00064F13"/>
    <w:rsid w:val="000731F7"/>
    <w:rsid w:val="000734E9"/>
    <w:rsid w:val="00074730"/>
    <w:rsid w:val="000748B2"/>
    <w:rsid w:val="0007636E"/>
    <w:rsid w:val="000804B4"/>
    <w:rsid w:val="00080C33"/>
    <w:rsid w:val="00081FFE"/>
    <w:rsid w:val="00082CB4"/>
    <w:rsid w:val="00084F06"/>
    <w:rsid w:val="00090262"/>
    <w:rsid w:val="00090264"/>
    <w:rsid w:val="00091722"/>
    <w:rsid w:val="00092A13"/>
    <w:rsid w:val="00093399"/>
    <w:rsid w:val="00095DA5"/>
    <w:rsid w:val="000A14F2"/>
    <w:rsid w:val="000A40E4"/>
    <w:rsid w:val="000A59B4"/>
    <w:rsid w:val="000C5A19"/>
    <w:rsid w:val="000D0536"/>
    <w:rsid w:val="000D1765"/>
    <w:rsid w:val="000D5345"/>
    <w:rsid w:val="000D7336"/>
    <w:rsid w:val="000E2C97"/>
    <w:rsid w:val="000E3538"/>
    <w:rsid w:val="000F2227"/>
    <w:rsid w:val="000F6002"/>
    <w:rsid w:val="000F6E31"/>
    <w:rsid w:val="00102220"/>
    <w:rsid w:val="00103CBC"/>
    <w:rsid w:val="00103E7F"/>
    <w:rsid w:val="001065A0"/>
    <w:rsid w:val="00107B04"/>
    <w:rsid w:val="00107E9D"/>
    <w:rsid w:val="00112C01"/>
    <w:rsid w:val="00113707"/>
    <w:rsid w:val="0012046B"/>
    <w:rsid w:val="0012223E"/>
    <w:rsid w:val="00127107"/>
    <w:rsid w:val="00131F21"/>
    <w:rsid w:val="00134D8B"/>
    <w:rsid w:val="00141DEE"/>
    <w:rsid w:val="00142FB7"/>
    <w:rsid w:val="00145708"/>
    <w:rsid w:val="00150BDE"/>
    <w:rsid w:val="00151F26"/>
    <w:rsid w:val="0015236A"/>
    <w:rsid w:val="0015374E"/>
    <w:rsid w:val="00153993"/>
    <w:rsid w:val="001546E4"/>
    <w:rsid w:val="00155D90"/>
    <w:rsid w:val="00156C61"/>
    <w:rsid w:val="00162EB5"/>
    <w:rsid w:val="00165457"/>
    <w:rsid w:val="00170E50"/>
    <w:rsid w:val="001716D3"/>
    <w:rsid w:val="00173585"/>
    <w:rsid w:val="00183B83"/>
    <w:rsid w:val="00191C5A"/>
    <w:rsid w:val="0019557E"/>
    <w:rsid w:val="001962E0"/>
    <w:rsid w:val="001967DD"/>
    <w:rsid w:val="001A0F76"/>
    <w:rsid w:val="001A12F7"/>
    <w:rsid w:val="001A2376"/>
    <w:rsid w:val="001A6752"/>
    <w:rsid w:val="001A67ED"/>
    <w:rsid w:val="001A7BCB"/>
    <w:rsid w:val="001B0F36"/>
    <w:rsid w:val="001B3451"/>
    <w:rsid w:val="001C13CA"/>
    <w:rsid w:val="001C20EC"/>
    <w:rsid w:val="001C60E0"/>
    <w:rsid w:val="001D1871"/>
    <w:rsid w:val="001D7718"/>
    <w:rsid w:val="001E1DE1"/>
    <w:rsid w:val="001E375F"/>
    <w:rsid w:val="001F0AAE"/>
    <w:rsid w:val="001F5F2A"/>
    <w:rsid w:val="001F5F94"/>
    <w:rsid w:val="001F680C"/>
    <w:rsid w:val="001F7BD6"/>
    <w:rsid w:val="00201E8E"/>
    <w:rsid w:val="00203136"/>
    <w:rsid w:val="002135E4"/>
    <w:rsid w:val="00214BEC"/>
    <w:rsid w:val="00214F3F"/>
    <w:rsid w:val="00221B77"/>
    <w:rsid w:val="00223F0F"/>
    <w:rsid w:val="00224FB0"/>
    <w:rsid w:val="002262E0"/>
    <w:rsid w:val="002315A8"/>
    <w:rsid w:val="00233023"/>
    <w:rsid w:val="00244EC0"/>
    <w:rsid w:val="002452CE"/>
    <w:rsid w:val="00246C3E"/>
    <w:rsid w:val="00246E23"/>
    <w:rsid w:val="002501D5"/>
    <w:rsid w:val="00250452"/>
    <w:rsid w:val="00251141"/>
    <w:rsid w:val="002532DF"/>
    <w:rsid w:val="00253CD6"/>
    <w:rsid w:val="00254362"/>
    <w:rsid w:val="00260042"/>
    <w:rsid w:val="00266BCF"/>
    <w:rsid w:val="00270CD3"/>
    <w:rsid w:val="00270F88"/>
    <w:rsid w:val="002711AF"/>
    <w:rsid w:val="00272B58"/>
    <w:rsid w:val="00277A6B"/>
    <w:rsid w:val="0028038D"/>
    <w:rsid w:val="00282321"/>
    <w:rsid w:val="002823C7"/>
    <w:rsid w:val="002828B8"/>
    <w:rsid w:val="00283030"/>
    <w:rsid w:val="00287C88"/>
    <w:rsid w:val="002902CA"/>
    <w:rsid w:val="002947B9"/>
    <w:rsid w:val="00296D56"/>
    <w:rsid w:val="002A3308"/>
    <w:rsid w:val="002A4D40"/>
    <w:rsid w:val="002A5784"/>
    <w:rsid w:val="002A773E"/>
    <w:rsid w:val="002C23A2"/>
    <w:rsid w:val="002C2895"/>
    <w:rsid w:val="002C413B"/>
    <w:rsid w:val="002C4380"/>
    <w:rsid w:val="002C48ED"/>
    <w:rsid w:val="002D0184"/>
    <w:rsid w:val="002D10AE"/>
    <w:rsid w:val="002D2811"/>
    <w:rsid w:val="002D3C5F"/>
    <w:rsid w:val="002D4BC1"/>
    <w:rsid w:val="002D4D35"/>
    <w:rsid w:val="002D7525"/>
    <w:rsid w:val="002E25BC"/>
    <w:rsid w:val="002E3225"/>
    <w:rsid w:val="002E46DD"/>
    <w:rsid w:val="002E5836"/>
    <w:rsid w:val="002E5A47"/>
    <w:rsid w:val="002E6D52"/>
    <w:rsid w:val="002E7EAB"/>
    <w:rsid w:val="002F01AA"/>
    <w:rsid w:val="002F4681"/>
    <w:rsid w:val="002F6E30"/>
    <w:rsid w:val="0030028F"/>
    <w:rsid w:val="003073C5"/>
    <w:rsid w:val="00314548"/>
    <w:rsid w:val="0031584D"/>
    <w:rsid w:val="00315BD7"/>
    <w:rsid w:val="00317565"/>
    <w:rsid w:val="003251D4"/>
    <w:rsid w:val="00325252"/>
    <w:rsid w:val="003265BA"/>
    <w:rsid w:val="00327A4C"/>
    <w:rsid w:val="00333203"/>
    <w:rsid w:val="00333881"/>
    <w:rsid w:val="003343E1"/>
    <w:rsid w:val="00336D34"/>
    <w:rsid w:val="003461DE"/>
    <w:rsid w:val="00347E9E"/>
    <w:rsid w:val="00347FF3"/>
    <w:rsid w:val="003506B9"/>
    <w:rsid w:val="0035348D"/>
    <w:rsid w:val="003537FA"/>
    <w:rsid w:val="00353F6B"/>
    <w:rsid w:val="0035417E"/>
    <w:rsid w:val="0035470F"/>
    <w:rsid w:val="00355AE0"/>
    <w:rsid w:val="00363AB6"/>
    <w:rsid w:val="00364DF5"/>
    <w:rsid w:val="003718EE"/>
    <w:rsid w:val="003737FE"/>
    <w:rsid w:val="003758B2"/>
    <w:rsid w:val="003801DB"/>
    <w:rsid w:val="00385CF6"/>
    <w:rsid w:val="0039049C"/>
    <w:rsid w:val="003915AD"/>
    <w:rsid w:val="00391E6E"/>
    <w:rsid w:val="00391EDE"/>
    <w:rsid w:val="00393ABF"/>
    <w:rsid w:val="0039457C"/>
    <w:rsid w:val="003945F5"/>
    <w:rsid w:val="003951C5"/>
    <w:rsid w:val="003957FA"/>
    <w:rsid w:val="003A0D5F"/>
    <w:rsid w:val="003A382D"/>
    <w:rsid w:val="003A416A"/>
    <w:rsid w:val="003A5CD4"/>
    <w:rsid w:val="003A67C5"/>
    <w:rsid w:val="003A7249"/>
    <w:rsid w:val="003B0C50"/>
    <w:rsid w:val="003B202B"/>
    <w:rsid w:val="003B5609"/>
    <w:rsid w:val="003B7A98"/>
    <w:rsid w:val="003C0227"/>
    <w:rsid w:val="003C2808"/>
    <w:rsid w:val="003C6356"/>
    <w:rsid w:val="003C74A9"/>
    <w:rsid w:val="003D08B2"/>
    <w:rsid w:val="003D0D86"/>
    <w:rsid w:val="003D40A6"/>
    <w:rsid w:val="003E0A6D"/>
    <w:rsid w:val="003E25BE"/>
    <w:rsid w:val="003E45FF"/>
    <w:rsid w:val="003E58AE"/>
    <w:rsid w:val="003E74A3"/>
    <w:rsid w:val="003E7A8E"/>
    <w:rsid w:val="003F10AB"/>
    <w:rsid w:val="003F3B10"/>
    <w:rsid w:val="003F5E6B"/>
    <w:rsid w:val="003F62EB"/>
    <w:rsid w:val="00401181"/>
    <w:rsid w:val="004018B0"/>
    <w:rsid w:val="0040272B"/>
    <w:rsid w:val="00405721"/>
    <w:rsid w:val="004104DB"/>
    <w:rsid w:val="004108BC"/>
    <w:rsid w:val="00412D89"/>
    <w:rsid w:val="0041305C"/>
    <w:rsid w:val="004172F4"/>
    <w:rsid w:val="00420B1C"/>
    <w:rsid w:val="00424761"/>
    <w:rsid w:val="00425D7E"/>
    <w:rsid w:val="00426820"/>
    <w:rsid w:val="00427438"/>
    <w:rsid w:val="004306FC"/>
    <w:rsid w:val="00433F54"/>
    <w:rsid w:val="00436716"/>
    <w:rsid w:val="00436FF5"/>
    <w:rsid w:val="00441839"/>
    <w:rsid w:val="00441AD0"/>
    <w:rsid w:val="00442908"/>
    <w:rsid w:val="00443556"/>
    <w:rsid w:val="00444BD2"/>
    <w:rsid w:val="0044532B"/>
    <w:rsid w:val="004454F6"/>
    <w:rsid w:val="00447AB2"/>
    <w:rsid w:val="004520E3"/>
    <w:rsid w:val="00454992"/>
    <w:rsid w:val="00457201"/>
    <w:rsid w:val="0046002A"/>
    <w:rsid w:val="00460913"/>
    <w:rsid w:val="00461603"/>
    <w:rsid w:val="0046227F"/>
    <w:rsid w:val="004674F9"/>
    <w:rsid w:val="00470DBF"/>
    <w:rsid w:val="00473EB9"/>
    <w:rsid w:val="00474C9F"/>
    <w:rsid w:val="0047649F"/>
    <w:rsid w:val="00481A70"/>
    <w:rsid w:val="004840EA"/>
    <w:rsid w:val="00484C36"/>
    <w:rsid w:val="004853C1"/>
    <w:rsid w:val="00485D68"/>
    <w:rsid w:val="00486D77"/>
    <w:rsid w:val="00487A5C"/>
    <w:rsid w:val="0049615C"/>
    <w:rsid w:val="00497742"/>
    <w:rsid w:val="004A7F41"/>
    <w:rsid w:val="004B78CA"/>
    <w:rsid w:val="004C0EA6"/>
    <w:rsid w:val="004C3653"/>
    <w:rsid w:val="004C46DB"/>
    <w:rsid w:val="004C6B99"/>
    <w:rsid w:val="004C749D"/>
    <w:rsid w:val="004D117B"/>
    <w:rsid w:val="004D3A8C"/>
    <w:rsid w:val="004D47A4"/>
    <w:rsid w:val="004D58EA"/>
    <w:rsid w:val="004E1147"/>
    <w:rsid w:val="004E4261"/>
    <w:rsid w:val="004E5417"/>
    <w:rsid w:val="004E570D"/>
    <w:rsid w:val="004F12BC"/>
    <w:rsid w:val="004F3657"/>
    <w:rsid w:val="004F3B71"/>
    <w:rsid w:val="004F5E46"/>
    <w:rsid w:val="005013D8"/>
    <w:rsid w:val="00502462"/>
    <w:rsid w:val="00512DCD"/>
    <w:rsid w:val="00512DF4"/>
    <w:rsid w:val="00513CBF"/>
    <w:rsid w:val="005158CE"/>
    <w:rsid w:val="00516470"/>
    <w:rsid w:val="0051647B"/>
    <w:rsid w:val="0052745F"/>
    <w:rsid w:val="005345A7"/>
    <w:rsid w:val="00535196"/>
    <w:rsid w:val="00535501"/>
    <w:rsid w:val="005455F3"/>
    <w:rsid w:val="005466F0"/>
    <w:rsid w:val="00550CAC"/>
    <w:rsid w:val="00550CC1"/>
    <w:rsid w:val="00550E15"/>
    <w:rsid w:val="00554890"/>
    <w:rsid w:val="00560E77"/>
    <w:rsid w:val="00562A9B"/>
    <w:rsid w:val="0056449E"/>
    <w:rsid w:val="00564B1D"/>
    <w:rsid w:val="00564CBA"/>
    <w:rsid w:val="00567337"/>
    <w:rsid w:val="0057174B"/>
    <w:rsid w:val="005736B4"/>
    <w:rsid w:val="00574837"/>
    <w:rsid w:val="005822FA"/>
    <w:rsid w:val="0058293D"/>
    <w:rsid w:val="00583228"/>
    <w:rsid w:val="00583D42"/>
    <w:rsid w:val="005840BB"/>
    <w:rsid w:val="005841C0"/>
    <w:rsid w:val="00586BF8"/>
    <w:rsid w:val="00586E36"/>
    <w:rsid w:val="00593B95"/>
    <w:rsid w:val="00595B20"/>
    <w:rsid w:val="005A28FF"/>
    <w:rsid w:val="005A29C9"/>
    <w:rsid w:val="005A5270"/>
    <w:rsid w:val="005A5F70"/>
    <w:rsid w:val="005B551E"/>
    <w:rsid w:val="005C0A94"/>
    <w:rsid w:val="005C1AB9"/>
    <w:rsid w:val="005C2BAB"/>
    <w:rsid w:val="005C2F38"/>
    <w:rsid w:val="005C3D4F"/>
    <w:rsid w:val="005C480F"/>
    <w:rsid w:val="005C7838"/>
    <w:rsid w:val="005D4A5B"/>
    <w:rsid w:val="005D5602"/>
    <w:rsid w:val="005D58FF"/>
    <w:rsid w:val="005D5DC3"/>
    <w:rsid w:val="005D788C"/>
    <w:rsid w:val="005E3D84"/>
    <w:rsid w:val="005E4FA6"/>
    <w:rsid w:val="005E624B"/>
    <w:rsid w:val="005E627B"/>
    <w:rsid w:val="005F1B87"/>
    <w:rsid w:val="005F21F6"/>
    <w:rsid w:val="005F28F4"/>
    <w:rsid w:val="005F2E9F"/>
    <w:rsid w:val="005F60F5"/>
    <w:rsid w:val="005F72AA"/>
    <w:rsid w:val="005F7CCB"/>
    <w:rsid w:val="00600694"/>
    <w:rsid w:val="0060468B"/>
    <w:rsid w:val="00607735"/>
    <w:rsid w:val="00610F8B"/>
    <w:rsid w:val="0061138A"/>
    <w:rsid w:val="0061180E"/>
    <w:rsid w:val="00612870"/>
    <w:rsid w:val="00613E93"/>
    <w:rsid w:val="00613EAA"/>
    <w:rsid w:val="006166EE"/>
    <w:rsid w:val="00617BE3"/>
    <w:rsid w:val="006206B3"/>
    <w:rsid w:val="006213FB"/>
    <w:rsid w:val="00621DD1"/>
    <w:rsid w:val="00625277"/>
    <w:rsid w:val="00625901"/>
    <w:rsid w:val="00630001"/>
    <w:rsid w:val="0063396A"/>
    <w:rsid w:val="00633CF5"/>
    <w:rsid w:val="00634D95"/>
    <w:rsid w:val="0063696A"/>
    <w:rsid w:val="006371BB"/>
    <w:rsid w:val="00640A19"/>
    <w:rsid w:val="006411CF"/>
    <w:rsid w:val="00642D1D"/>
    <w:rsid w:val="006445B5"/>
    <w:rsid w:val="00645D88"/>
    <w:rsid w:val="006463EA"/>
    <w:rsid w:val="00646D84"/>
    <w:rsid w:val="00650208"/>
    <w:rsid w:val="0065289B"/>
    <w:rsid w:val="006537FC"/>
    <w:rsid w:val="00656F03"/>
    <w:rsid w:val="00657A7C"/>
    <w:rsid w:val="0066162D"/>
    <w:rsid w:val="00666A7A"/>
    <w:rsid w:val="00666ECB"/>
    <w:rsid w:val="00667E5F"/>
    <w:rsid w:val="00671170"/>
    <w:rsid w:val="0067165E"/>
    <w:rsid w:val="0067352A"/>
    <w:rsid w:val="00680216"/>
    <w:rsid w:val="00680608"/>
    <w:rsid w:val="00681736"/>
    <w:rsid w:val="00681E5A"/>
    <w:rsid w:val="00684DAC"/>
    <w:rsid w:val="00686B2A"/>
    <w:rsid w:val="006922AA"/>
    <w:rsid w:val="00695B67"/>
    <w:rsid w:val="006961B5"/>
    <w:rsid w:val="006A06EB"/>
    <w:rsid w:val="006A232F"/>
    <w:rsid w:val="006A6AD7"/>
    <w:rsid w:val="006B184F"/>
    <w:rsid w:val="006B3432"/>
    <w:rsid w:val="006B5AFE"/>
    <w:rsid w:val="006B5B97"/>
    <w:rsid w:val="006C519B"/>
    <w:rsid w:val="006C6B40"/>
    <w:rsid w:val="006C7AA2"/>
    <w:rsid w:val="006D1071"/>
    <w:rsid w:val="006D2549"/>
    <w:rsid w:val="006D452A"/>
    <w:rsid w:val="006D7515"/>
    <w:rsid w:val="006E0CBB"/>
    <w:rsid w:val="006E148C"/>
    <w:rsid w:val="006E33E2"/>
    <w:rsid w:val="006E5598"/>
    <w:rsid w:val="006E6957"/>
    <w:rsid w:val="006E79B0"/>
    <w:rsid w:val="006F0A4E"/>
    <w:rsid w:val="006F2E11"/>
    <w:rsid w:val="006F6465"/>
    <w:rsid w:val="006F7B9D"/>
    <w:rsid w:val="00704364"/>
    <w:rsid w:val="00704A93"/>
    <w:rsid w:val="00705C93"/>
    <w:rsid w:val="007162A3"/>
    <w:rsid w:val="00716511"/>
    <w:rsid w:val="007222AF"/>
    <w:rsid w:val="00722780"/>
    <w:rsid w:val="00723137"/>
    <w:rsid w:val="007248B6"/>
    <w:rsid w:val="0072576C"/>
    <w:rsid w:val="00725D25"/>
    <w:rsid w:val="00726FE0"/>
    <w:rsid w:val="00727469"/>
    <w:rsid w:val="00730438"/>
    <w:rsid w:val="00731680"/>
    <w:rsid w:val="007332FE"/>
    <w:rsid w:val="007342AC"/>
    <w:rsid w:val="00735149"/>
    <w:rsid w:val="00735475"/>
    <w:rsid w:val="007372CA"/>
    <w:rsid w:val="00737D65"/>
    <w:rsid w:val="00737DA1"/>
    <w:rsid w:val="0074109C"/>
    <w:rsid w:val="007420E9"/>
    <w:rsid w:val="007427B1"/>
    <w:rsid w:val="00747856"/>
    <w:rsid w:val="00747B67"/>
    <w:rsid w:val="0075053B"/>
    <w:rsid w:val="00752258"/>
    <w:rsid w:val="0075440D"/>
    <w:rsid w:val="00755208"/>
    <w:rsid w:val="0076077B"/>
    <w:rsid w:val="007611FD"/>
    <w:rsid w:val="007623CB"/>
    <w:rsid w:val="007707FE"/>
    <w:rsid w:val="00770F9C"/>
    <w:rsid w:val="00771F9E"/>
    <w:rsid w:val="00772992"/>
    <w:rsid w:val="00775618"/>
    <w:rsid w:val="007757A2"/>
    <w:rsid w:val="00775F85"/>
    <w:rsid w:val="0077656B"/>
    <w:rsid w:val="00777209"/>
    <w:rsid w:val="007806F7"/>
    <w:rsid w:val="00781E52"/>
    <w:rsid w:val="0078264B"/>
    <w:rsid w:val="00785201"/>
    <w:rsid w:val="00785D54"/>
    <w:rsid w:val="00786F08"/>
    <w:rsid w:val="00790FF9"/>
    <w:rsid w:val="007916B8"/>
    <w:rsid w:val="007920AF"/>
    <w:rsid w:val="007926EA"/>
    <w:rsid w:val="0079272C"/>
    <w:rsid w:val="00795905"/>
    <w:rsid w:val="00797068"/>
    <w:rsid w:val="00797CED"/>
    <w:rsid w:val="00797DE3"/>
    <w:rsid w:val="007A0482"/>
    <w:rsid w:val="007A0CB8"/>
    <w:rsid w:val="007A1846"/>
    <w:rsid w:val="007A19E9"/>
    <w:rsid w:val="007A1A07"/>
    <w:rsid w:val="007A23AF"/>
    <w:rsid w:val="007A5543"/>
    <w:rsid w:val="007A69C5"/>
    <w:rsid w:val="007B044A"/>
    <w:rsid w:val="007B5F4D"/>
    <w:rsid w:val="007B7249"/>
    <w:rsid w:val="007C0F32"/>
    <w:rsid w:val="007C1F05"/>
    <w:rsid w:val="007C3912"/>
    <w:rsid w:val="007C460A"/>
    <w:rsid w:val="007D1B51"/>
    <w:rsid w:val="007D1C94"/>
    <w:rsid w:val="007D2301"/>
    <w:rsid w:val="007D4609"/>
    <w:rsid w:val="007E0C0C"/>
    <w:rsid w:val="007E18D0"/>
    <w:rsid w:val="007E1F36"/>
    <w:rsid w:val="007E52A2"/>
    <w:rsid w:val="007E7DC4"/>
    <w:rsid w:val="007F1167"/>
    <w:rsid w:val="007F4FD1"/>
    <w:rsid w:val="007F6615"/>
    <w:rsid w:val="00803BB3"/>
    <w:rsid w:val="00804FEF"/>
    <w:rsid w:val="00805326"/>
    <w:rsid w:val="00811188"/>
    <w:rsid w:val="0082349A"/>
    <w:rsid w:val="00823686"/>
    <w:rsid w:val="00823D98"/>
    <w:rsid w:val="008324CB"/>
    <w:rsid w:val="00832FD8"/>
    <w:rsid w:val="00837B85"/>
    <w:rsid w:val="008413EC"/>
    <w:rsid w:val="0084618E"/>
    <w:rsid w:val="008477E8"/>
    <w:rsid w:val="008516F3"/>
    <w:rsid w:val="00854CA3"/>
    <w:rsid w:val="00855F8F"/>
    <w:rsid w:val="00862A93"/>
    <w:rsid w:val="00866C12"/>
    <w:rsid w:val="00866F88"/>
    <w:rsid w:val="00867CD2"/>
    <w:rsid w:val="0087039F"/>
    <w:rsid w:val="008706FD"/>
    <w:rsid w:val="00870974"/>
    <w:rsid w:val="00872904"/>
    <w:rsid w:val="00873B7A"/>
    <w:rsid w:val="0087538D"/>
    <w:rsid w:val="0087752E"/>
    <w:rsid w:val="00884936"/>
    <w:rsid w:val="0089052F"/>
    <w:rsid w:val="00890CFE"/>
    <w:rsid w:val="008A26B5"/>
    <w:rsid w:val="008A3C12"/>
    <w:rsid w:val="008A3E5B"/>
    <w:rsid w:val="008A5147"/>
    <w:rsid w:val="008B009C"/>
    <w:rsid w:val="008B0E07"/>
    <w:rsid w:val="008B3B3B"/>
    <w:rsid w:val="008B5FDE"/>
    <w:rsid w:val="008B610C"/>
    <w:rsid w:val="008B70BA"/>
    <w:rsid w:val="008B78A0"/>
    <w:rsid w:val="008C02F9"/>
    <w:rsid w:val="008D11AB"/>
    <w:rsid w:val="008D1956"/>
    <w:rsid w:val="008D1EC5"/>
    <w:rsid w:val="008E2116"/>
    <w:rsid w:val="008E25EC"/>
    <w:rsid w:val="008E34DB"/>
    <w:rsid w:val="008E3E07"/>
    <w:rsid w:val="008E4662"/>
    <w:rsid w:val="008E7202"/>
    <w:rsid w:val="008F2265"/>
    <w:rsid w:val="008F70BB"/>
    <w:rsid w:val="009002B6"/>
    <w:rsid w:val="009004E3"/>
    <w:rsid w:val="00900C65"/>
    <w:rsid w:val="00900E6D"/>
    <w:rsid w:val="009033BA"/>
    <w:rsid w:val="00903E7C"/>
    <w:rsid w:val="009051D8"/>
    <w:rsid w:val="00917307"/>
    <w:rsid w:val="00920D26"/>
    <w:rsid w:val="00921483"/>
    <w:rsid w:val="00925948"/>
    <w:rsid w:val="00925E06"/>
    <w:rsid w:val="0093086B"/>
    <w:rsid w:val="009308D1"/>
    <w:rsid w:val="00930D3C"/>
    <w:rsid w:val="00931F3B"/>
    <w:rsid w:val="00933A00"/>
    <w:rsid w:val="00933B61"/>
    <w:rsid w:val="00935003"/>
    <w:rsid w:val="00937B60"/>
    <w:rsid w:val="00937F3E"/>
    <w:rsid w:val="00941FE6"/>
    <w:rsid w:val="0094487E"/>
    <w:rsid w:val="00950842"/>
    <w:rsid w:val="00951A9D"/>
    <w:rsid w:val="00951E73"/>
    <w:rsid w:val="00962CBB"/>
    <w:rsid w:val="00965494"/>
    <w:rsid w:val="00965B88"/>
    <w:rsid w:val="009673AD"/>
    <w:rsid w:val="00967B18"/>
    <w:rsid w:val="00970BEA"/>
    <w:rsid w:val="00974DCD"/>
    <w:rsid w:val="009750A8"/>
    <w:rsid w:val="009751DC"/>
    <w:rsid w:val="00975E28"/>
    <w:rsid w:val="0098053B"/>
    <w:rsid w:val="00980DE6"/>
    <w:rsid w:val="00981DD0"/>
    <w:rsid w:val="00981FD8"/>
    <w:rsid w:val="0098200E"/>
    <w:rsid w:val="009820B3"/>
    <w:rsid w:val="00982366"/>
    <w:rsid w:val="0098328D"/>
    <w:rsid w:val="00984202"/>
    <w:rsid w:val="009929AA"/>
    <w:rsid w:val="00994516"/>
    <w:rsid w:val="00996AD8"/>
    <w:rsid w:val="00997059"/>
    <w:rsid w:val="00997FDF"/>
    <w:rsid w:val="009A200E"/>
    <w:rsid w:val="009A34D6"/>
    <w:rsid w:val="009A3ED7"/>
    <w:rsid w:val="009B25EA"/>
    <w:rsid w:val="009B309D"/>
    <w:rsid w:val="009B5DEF"/>
    <w:rsid w:val="009B6C9A"/>
    <w:rsid w:val="009B73E5"/>
    <w:rsid w:val="009C0A0E"/>
    <w:rsid w:val="009C0A40"/>
    <w:rsid w:val="009C2741"/>
    <w:rsid w:val="009D06E1"/>
    <w:rsid w:val="009D0F30"/>
    <w:rsid w:val="009D17B1"/>
    <w:rsid w:val="009D36D1"/>
    <w:rsid w:val="009D5AAC"/>
    <w:rsid w:val="009D655B"/>
    <w:rsid w:val="009D660A"/>
    <w:rsid w:val="009E05C1"/>
    <w:rsid w:val="009E5531"/>
    <w:rsid w:val="009E5ED5"/>
    <w:rsid w:val="009E653A"/>
    <w:rsid w:val="009E65B9"/>
    <w:rsid w:val="009E6751"/>
    <w:rsid w:val="009F04C1"/>
    <w:rsid w:val="009F0C1F"/>
    <w:rsid w:val="00A00D4D"/>
    <w:rsid w:val="00A07D2F"/>
    <w:rsid w:val="00A114C5"/>
    <w:rsid w:val="00A22BF5"/>
    <w:rsid w:val="00A22CEB"/>
    <w:rsid w:val="00A2465A"/>
    <w:rsid w:val="00A25242"/>
    <w:rsid w:val="00A25F73"/>
    <w:rsid w:val="00A31A00"/>
    <w:rsid w:val="00A41621"/>
    <w:rsid w:val="00A42E85"/>
    <w:rsid w:val="00A44BAB"/>
    <w:rsid w:val="00A4590F"/>
    <w:rsid w:val="00A46B80"/>
    <w:rsid w:val="00A47D79"/>
    <w:rsid w:val="00A50B38"/>
    <w:rsid w:val="00A53738"/>
    <w:rsid w:val="00A6392F"/>
    <w:rsid w:val="00A7039C"/>
    <w:rsid w:val="00A7125C"/>
    <w:rsid w:val="00A82599"/>
    <w:rsid w:val="00A82E02"/>
    <w:rsid w:val="00A91CD1"/>
    <w:rsid w:val="00A9549D"/>
    <w:rsid w:val="00A95EA4"/>
    <w:rsid w:val="00A962AD"/>
    <w:rsid w:val="00AA1908"/>
    <w:rsid w:val="00AB0B02"/>
    <w:rsid w:val="00AB1C6E"/>
    <w:rsid w:val="00AB1D80"/>
    <w:rsid w:val="00AB6F77"/>
    <w:rsid w:val="00AB7C11"/>
    <w:rsid w:val="00AC0311"/>
    <w:rsid w:val="00AC153B"/>
    <w:rsid w:val="00AC29B5"/>
    <w:rsid w:val="00AC32DF"/>
    <w:rsid w:val="00AC58E9"/>
    <w:rsid w:val="00AC59DD"/>
    <w:rsid w:val="00AD4973"/>
    <w:rsid w:val="00AE0298"/>
    <w:rsid w:val="00AE224F"/>
    <w:rsid w:val="00AE23E3"/>
    <w:rsid w:val="00AE3CCB"/>
    <w:rsid w:val="00AE467C"/>
    <w:rsid w:val="00AE54E6"/>
    <w:rsid w:val="00AE5905"/>
    <w:rsid w:val="00AF1EEB"/>
    <w:rsid w:val="00AF343C"/>
    <w:rsid w:val="00AF54E4"/>
    <w:rsid w:val="00AF5A1B"/>
    <w:rsid w:val="00AF7847"/>
    <w:rsid w:val="00B00A8A"/>
    <w:rsid w:val="00B00D6E"/>
    <w:rsid w:val="00B01123"/>
    <w:rsid w:val="00B016EE"/>
    <w:rsid w:val="00B04D72"/>
    <w:rsid w:val="00B1298A"/>
    <w:rsid w:val="00B13B77"/>
    <w:rsid w:val="00B14F78"/>
    <w:rsid w:val="00B153C9"/>
    <w:rsid w:val="00B15625"/>
    <w:rsid w:val="00B23D7A"/>
    <w:rsid w:val="00B2693E"/>
    <w:rsid w:val="00B3014F"/>
    <w:rsid w:val="00B31DC1"/>
    <w:rsid w:val="00B33A56"/>
    <w:rsid w:val="00B36686"/>
    <w:rsid w:val="00B418D0"/>
    <w:rsid w:val="00B45F2E"/>
    <w:rsid w:val="00B47568"/>
    <w:rsid w:val="00B52969"/>
    <w:rsid w:val="00B537B0"/>
    <w:rsid w:val="00B549DC"/>
    <w:rsid w:val="00B57567"/>
    <w:rsid w:val="00B612AA"/>
    <w:rsid w:val="00B61FFD"/>
    <w:rsid w:val="00B63B09"/>
    <w:rsid w:val="00B65EAE"/>
    <w:rsid w:val="00B6608E"/>
    <w:rsid w:val="00B67A80"/>
    <w:rsid w:val="00B714CF"/>
    <w:rsid w:val="00B72D71"/>
    <w:rsid w:val="00B73597"/>
    <w:rsid w:val="00B75E68"/>
    <w:rsid w:val="00B75EB4"/>
    <w:rsid w:val="00B81DD4"/>
    <w:rsid w:val="00B82564"/>
    <w:rsid w:val="00B84A82"/>
    <w:rsid w:val="00B87A20"/>
    <w:rsid w:val="00B9057E"/>
    <w:rsid w:val="00B93D8D"/>
    <w:rsid w:val="00B973D9"/>
    <w:rsid w:val="00BA6D81"/>
    <w:rsid w:val="00BB0159"/>
    <w:rsid w:val="00BB06BE"/>
    <w:rsid w:val="00BB1534"/>
    <w:rsid w:val="00BB1A63"/>
    <w:rsid w:val="00BB2C0A"/>
    <w:rsid w:val="00BB46EA"/>
    <w:rsid w:val="00BB5C2A"/>
    <w:rsid w:val="00BC06FD"/>
    <w:rsid w:val="00BC1C86"/>
    <w:rsid w:val="00BC4DD5"/>
    <w:rsid w:val="00BC73C1"/>
    <w:rsid w:val="00BD0999"/>
    <w:rsid w:val="00BD2409"/>
    <w:rsid w:val="00BD25AC"/>
    <w:rsid w:val="00BD2991"/>
    <w:rsid w:val="00BE198C"/>
    <w:rsid w:val="00BE2390"/>
    <w:rsid w:val="00BE781A"/>
    <w:rsid w:val="00BF3A34"/>
    <w:rsid w:val="00BF7A2B"/>
    <w:rsid w:val="00C013CE"/>
    <w:rsid w:val="00C03A04"/>
    <w:rsid w:val="00C05AFC"/>
    <w:rsid w:val="00C10EAA"/>
    <w:rsid w:val="00C13BEB"/>
    <w:rsid w:val="00C14DB7"/>
    <w:rsid w:val="00C20D71"/>
    <w:rsid w:val="00C21448"/>
    <w:rsid w:val="00C2213B"/>
    <w:rsid w:val="00C22DBA"/>
    <w:rsid w:val="00C23E8C"/>
    <w:rsid w:val="00C27E88"/>
    <w:rsid w:val="00C3204F"/>
    <w:rsid w:val="00C32618"/>
    <w:rsid w:val="00C335E7"/>
    <w:rsid w:val="00C346A8"/>
    <w:rsid w:val="00C35A41"/>
    <w:rsid w:val="00C40DA4"/>
    <w:rsid w:val="00C41A54"/>
    <w:rsid w:val="00C41D9B"/>
    <w:rsid w:val="00C4240F"/>
    <w:rsid w:val="00C4315B"/>
    <w:rsid w:val="00C466D8"/>
    <w:rsid w:val="00C5479E"/>
    <w:rsid w:val="00C567C6"/>
    <w:rsid w:val="00C56EBC"/>
    <w:rsid w:val="00C62221"/>
    <w:rsid w:val="00C6389F"/>
    <w:rsid w:val="00C6438D"/>
    <w:rsid w:val="00C6495F"/>
    <w:rsid w:val="00C665A3"/>
    <w:rsid w:val="00C66869"/>
    <w:rsid w:val="00C742CE"/>
    <w:rsid w:val="00C8158C"/>
    <w:rsid w:val="00C84BF7"/>
    <w:rsid w:val="00C853A8"/>
    <w:rsid w:val="00C909AC"/>
    <w:rsid w:val="00C90D4F"/>
    <w:rsid w:val="00CA20D8"/>
    <w:rsid w:val="00CB0B7A"/>
    <w:rsid w:val="00CB35F3"/>
    <w:rsid w:val="00CB37BE"/>
    <w:rsid w:val="00CB422A"/>
    <w:rsid w:val="00CB4272"/>
    <w:rsid w:val="00CC79C7"/>
    <w:rsid w:val="00CD04FD"/>
    <w:rsid w:val="00CD203C"/>
    <w:rsid w:val="00CD3393"/>
    <w:rsid w:val="00CD33FB"/>
    <w:rsid w:val="00CE3841"/>
    <w:rsid w:val="00CE4155"/>
    <w:rsid w:val="00CE7ED5"/>
    <w:rsid w:val="00CF2FBF"/>
    <w:rsid w:val="00CF46CA"/>
    <w:rsid w:val="00CF519D"/>
    <w:rsid w:val="00D00572"/>
    <w:rsid w:val="00D01264"/>
    <w:rsid w:val="00D041D6"/>
    <w:rsid w:val="00D051F4"/>
    <w:rsid w:val="00D05371"/>
    <w:rsid w:val="00D06439"/>
    <w:rsid w:val="00D1047C"/>
    <w:rsid w:val="00D12DBC"/>
    <w:rsid w:val="00D1504F"/>
    <w:rsid w:val="00D2051A"/>
    <w:rsid w:val="00D20830"/>
    <w:rsid w:val="00D2404C"/>
    <w:rsid w:val="00D279A8"/>
    <w:rsid w:val="00D3073C"/>
    <w:rsid w:val="00D32B81"/>
    <w:rsid w:val="00D362AF"/>
    <w:rsid w:val="00D405F9"/>
    <w:rsid w:val="00D42563"/>
    <w:rsid w:val="00D4272C"/>
    <w:rsid w:val="00D431F8"/>
    <w:rsid w:val="00D43F98"/>
    <w:rsid w:val="00D446BE"/>
    <w:rsid w:val="00D4743E"/>
    <w:rsid w:val="00D53BD9"/>
    <w:rsid w:val="00D567C6"/>
    <w:rsid w:val="00D57957"/>
    <w:rsid w:val="00D61A38"/>
    <w:rsid w:val="00D61F1B"/>
    <w:rsid w:val="00D63241"/>
    <w:rsid w:val="00D6525A"/>
    <w:rsid w:val="00D6746E"/>
    <w:rsid w:val="00D70EBD"/>
    <w:rsid w:val="00D74CD8"/>
    <w:rsid w:val="00D75CEF"/>
    <w:rsid w:val="00D77F97"/>
    <w:rsid w:val="00D80E2C"/>
    <w:rsid w:val="00D81A0B"/>
    <w:rsid w:val="00D82E32"/>
    <w:rsid w:val="00D83C68"/>
    <w:rsid w:val="00D907D5"/>
    <w:rsid w:val="00D94AC2"/>
    <w:rsid w:val="00DA08DF"/>
    <w:rsid w:val="00DA17B0"/>
    <w:rsid w:val="00DA19BA"/>
    <w:rsid w:val="00DA2DCF"/>
    <w:rsid w:val="00DA2E1F"/>
    <w:rsid w:val="00DA3290"/>
    <w:rsid w:val="00DA37D5"/>
    <w:rsid w:val="00DB0A3F"/>
    <w:rsid w:val="00DB1336"/>
    <w:rsid w:val="00DB2531"/>
    <w:rsid w:val="00DC0550"/>
    <w:rsid w:val="00DC168B"/>
    <w:rsid w:val="00DC1A03"/>
    <w:rsid w:val="00DC234E"/>
    <w:rsid w:val="00DC7245"/>
    <w:rsid w:val="00DD00F7"/>
    <w:rsid w:val="00DD0AF4"/>
    <w:rsid w:val="00DD1A56"/>
    <w:rsid w:val="00DD285B"/>
    <w:rsid w:val="00DD2949"/>
    <w:rsid w:val="00DD2FCE"/>
    <w:rsid w:val="00DD381D"/>
    <w:rsid w:val="00DD43D4"/>
    <w:rsid w:val="00DD4AB2"/>
    <w:rsid w:val="00DD63C6"/>
    <w:rsid w:val="00DD6AE9"/>
    <w:rsid w:val="00DE05F4"/>
    <w:rsid w:val="00DE0FDB"/>
    <w:rsid w:val="00DE2C25"/>
    <w:rsid w:val="00DE3209"/>
    <w:rsid w:val="00DE37FF"/>
    <w:rsid w:val="00DE5D7E"/>
    <w:rsid w:val="00DE6B47"/>
    <w:rsid w:val="00DE76A0"/>
    <w:rsid w:val="00DE7B63"/>
    <w:rsid w:val="00DF1A9C"/>
    <w:rsid w:val="00DF2288"/>
    <w:rsid w:val="00DF4CC1"/>
    <w:rsid w:val="00DF59A7"/>
    <w:rsid w:val="00DF6F01"/>
    <w:rsid w:val="00DF761F"/>
    <w:rsid w:val="00DF762E"/>
    <w:rsid w:val="00E004B4"/>
    <w:rsid w:val="00E00943"/>
    <w:rsid w:val="00E02BD2"/>
    <w:rsid w:val="00E04EBD"/>
    <w:rsid w:val="00E11C41"/>
    <w:rsid w:val="00E12BBB"/>
    <w:rsid w:val="00E14AD6"/>
    <w:rsid w:val="00E15EAB"/>
    <w:rsid w:val="00E1661F"/>
    <w:rsid w:val="00E2021E"/>
    <w:rsid w:val="00E23FC0"/>
    <w:rsid w:val="00E25532"/>
    <w:rsid w:val="00E274D5"/>
    <w:rsid w:val="00E3160D"/>
    <w:rsid w:val="00E323AF"/>
    <w:rsid w:val="00E330E3"/>
    <w:rsid w:val="00E34AF2"/>
    <w:rsid w:val="00E356F8"/>
    <w:rsid w:val="00E36C10"/>
    <w:rsid w:val="00E372C6"/>
    <w:rsid w:val="00E43D92"/>
    <w:rsid w:val="00E4443A"/>
    <w:rsid w:val="00E4458D"/>
    <w:rsid w:val="00E451FB"/>
    <w:rsid w:val="00E47D1B"/>
    <w:rsid w:val="00E509CD"/>
    <w:rsid w:val="00E525B8"/>
    <w:rsid w:val="00E535F5"/>
    <w:rsid w:val="00E54CB8"/>
    <w:rsid w:val="00E55F48"/>
    <w:rsid w:val="00E56AC4"/>
    <w:rsid w:val="00E57FDC"/>
    <w:rsid w:val="00E66868"/>
    <w:rsid w:val="00E67486"/>
    <w:rsid w:val="00E72C8A"/>
    <w:rsid w:val="00E76B14"/>
    <w:rsid w:val="00E83D2D"/>
    <w:rsid w:val="00E84EEB"/>
    <w:rsid w:val="00E8562D"/>
    <w:rsid w:val="00E87FBD"/>
    <w:rsid w:val="00E91287"/>
    <w:rsid w:val="00E92747"/>
    <w:rsid w:val="00E92E8F"/>
    <w:rsid w:val="00E940B6"/>
    <w:rsid w:val="00E95178"/>
    <w:rsid w:val="00E952EE"/>
    <w:rsid w:val="00EA32B7"/>
    <w:rsid w:val="00EB4320"/>
    <w:rsid w:val="00EB5F48"/>
    <w:rsid w:val="00EB6461"/>
    <w:rsid w:val="00EC20D1"/>
    <w:rsid w:val="00EC29C3"/>
    <w:rsid w:val="00EC2C85"/>
    <w:rsid w:val="00EC5F49"/>
    <w:rsid w:val="00EC5FC8"/>
    <w:rsid w:val="00ED3CE0"/>
    <w:rsid w:val="00ED4697"/>
    <w:rsid w:val="00ED5BF3"/>
    <w:rsid w:val="00ED727D"/>
    <w:rsid w:val="00ED7E09"/>
    <w:rsid w:val="00EE1312"/>
    <w:rsid w:val="00EE2992"/>
    <w:rsid w:val="00EE67FE"/>
    <w:rsid w:val="00EE6FDC"/>
    <w:rsid w:val="00EF024D"/>
    <w:rsid w:val="00EF0AAC"/>
    <w:rsid w:val="00EF443E"/>
    <w:rsid w:val="00EF4A6A"/>
    <w:rsid w:val="00EF6EE5"/>
    <w:rsid w:val="00EF71CE"/>
    <w:rsid w:val="00EF75E3"/>
    <w:rsid w:val="00F20899"/>
    <w:rsid w:val="00F217EC"/>
    <w:rsid w:val="00F21A7A"/>
    <w:rsid w:val="00F22932"/>
    <w:rsid w:val="00F233DC"/>
    <w:rsid w:val="00F2714B"/>
    <w:rsid w:val="00F33108"/>
    <w:rsid w:val="00F40EA5"/>
    <w:rsid w:val="00F459F2"/>
    <w:rsid w:val="00F505FB"/>
    <w:rsid w:val="00F51A48"/>
    <w:rsid w:val="00F5222C"/>
    <w:rsid w:val="00F57058"/>
    <w:rsid w:val="00F57EC0"/>
    <w:rsid w:val="00F61BF4"/>
    <w:rsid w:val="00F63CB4"/>
    <w:rsid w:val="00F65E01"/>
    <w:rsid w:val="00F7190C"/>
    <w:rsid w:val="00F71FA6"/>
    <w:rsid w:val="00F805B5"/>
    <w:rsid w:val="00F80E7C"/>
    <w:rsid w:val="00F82B20"/>
    <w:rsid w:val="00F83FA2"/>
    <w:rsid w:val="00F84FE6"/>
    <w:rsid w:val="00F85EB1"/>
    <w:rsid w:val="00F86FD7"/>
    <w:rsid w:val="00F9379E"/>
    <w:rsid w:val="00F93BE4"/>
    <w:rsid w:val="00F94993"/>
    <w:rsid w:val="00F94F14"/>
    <w:rsid w:val="00FA1532"/>
    <w:rsid w:val="00FA2290"/>
    <w:rsid w:val="00FA2344"/>
    <w:rsid w:val="00FA5EB7"/>
    <w:rsid w:val="00FB0A5F"/>
    <w:rsid w:val="00FB632A"/>
    <w:rsid w:val="00FC01BC"/>
    <w:rsid w:val="00FC29C8"/>
    <w:rsid w:val="00FC43F2"/>
    <w:rsid w:val="00FC7E33"/>
    <w:rsid w:val="00FD4959"/>
    <w:rsid w:val="00FD5DE3"/>
    <w:rsid w:val="00FD6060"/>
    <w:rsid w:val="00FE0BDA"/>
    <w:rsid w:val="00FE1078"/>
    <w:rsid w:val="00FE1836"/>
    <w:rsid w:val="00FE33E0"/>
    <w:rsid w:val="00FF08FF"/>
    <w:rsid w:val="00FF1437"/>
    <w:rsid w:val="00FF1DDD"/>
    <w:rsid w:val="00FF4A37"/>
    <w:rsid w:val="00FF56C1"/>
    <w:rsid w:val="00FF66C1"/>
    <w:rsid w:val="00FF6970"/>
    <w:rsid w:val="00FF6C56"/>
    <w:rsid w:val="00FF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5"/>
        <o:r id="V:Rule2" type="connector" idref="#_x0000_s1032"/>
        <o:r id="V:Rule3" type="connector" idref="#_x0000_s1026"/>
        <o:r id="V:Rule4" type="connector" idref="#_x0000_s1031"/>
        <o:r id="V:Rule5" type="connector" idref="#_x0000_s1038"/>
        <o:r id="V:Rule6" type="connector" idref="#_x0000_s1034"/>
        <o:r id="V:Rule7" type="connector" idref="#_x0000_s1028"/>
        <o:r id="V:Rule8" type="connector" idref="#_x0000_s1027"/>
        <o:r id="V:Rule9" type="connector" idref="#_x0000_s1037"/>
        <o:r id="V:Rule10" type="connector" idref="#_x0000_s1029"/>
        <o:r id="V:Rule11" type="connector" idref="#_x0000_s1036"/>
        <o:r id="V:Rule12" type="connector" idref="#_x0000_s1030"/>
        <o:r id="V:Rule13" type="connector" idref="#_x0000_s1033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B71"/>
    <w:pPr>
      <w:ind w:left="720"/>
      <w:contextualSpacing/>
    </w:pPr>
  </w:style>
  <w:style w:type="paragraph" w:customStyle="1" w:styleId="ConsPlusNonformat">
    <w:name w:val="ConsPlusNonformat"/>
    <w:uiPriority w:val="99"/>
    <w:rsid w:val="005C0A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C0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ody Text Indent"/>
    <w:basedOn w:val="a"/>
    <w:link w:val="a5"/>
    <w:rsid w:val="005C0A94"/>
    <w:pPr>
      <w:spacing w:line="360" w:lineRule="auto"/>
      <w:ind w:firstLine="708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C0A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rsid w:val="005C0A9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5C0A9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C0A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0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C0A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0A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D67038EE8382CFAB81E9C3F3AE0015DE105F79C9039DEDE0A8EBB2C8t3u4B" TargetMode="External"/><Relationship Id="rId13" Type="http://schemas.openxmlformats.org/officeDocument/2006/relationships/hyperlink" Target="consultantplus://offline/ref=1FBB8FCE88CC34F398F31200A20880175231B4FF1F2731F0FF11A052B5q84AC" TargetMode="External"/><Relationship Id="rId18" Type="http://schemas.openxmlformats.org/officeDocument/2006/relationships/hyperlink" Target="http://bohan.irkobl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7D67038EE8382CFAB81E9C3F3AE0015DE165D7DC80C9DEDE0A8EBB2C8t3u4B" TargetMode="External"/><Relationship Id="rId12" Type="http://schemas.openxmlformats.org/officeDocument/2006/relationships/hyperlink" Target="consultantplus://offline/ref=1FBB8FCE88CC34F398F31200A20880175230B5FD192A31F0FF11A052B5q84AC" TargetMode="External"/><Relationship Id="rId17" Type="http://schemas.openxmlformats.org/officeDocument/2006/relationships/hyperlink" Target="http://bohan.irkobl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BB8FCE88CC34F398F30C0DB464DA1B5238E8F51E273DA6A74EFB0FE28371EEq14A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BB8FCE88CC34F398F31200A2088017513BB1FD137866F2AE44AEq547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FBB8FCE88CC34F398F31200A20880175233B5F91D2B31F0FF11A052B5q84AC" TargetMode="External"/><Relationship Id="rId10" Type="http://schemas.openxmlformats.org/officeDocument/2006/relationships/hyperlink" Target="consultantplus://offline/ref=1FBB8FCE88CC34F398F31200A20880175231B4FF1F2731F0FF11A052B58A7BB95D19FF26B19AEFCDq147C" TargetMode="External"/><Relationship Id="rId19" Type="http://schemas.openxmlformats.org/officeDocument/2006/relationships/hyperlink" Target="http://bohan.irkob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D67038EE8382CFAB81E9C3F3AE0015DE115F77C80C9DEDE0A8EBB2C834F09DF63DB884DA14E820t2u0B" TargetMode="External"/><Relationship Id="rId14" Type="http://schemas.openxmlformats.org/officeDocument/2006/relationships/hyperlink" Target="consultantplus://offline/ref=1FBB8FCE88CC34F398F31200A20880175230B4F11E2831F0FF11A052B5q84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15</Pages>
  <Words>5038</Words>
  <Characters>28720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BAM</cp:lastModifiedBy>
  <cp:revision>12</cp:revision>
  <cp:lastPrinted>2013-04-29T01:42:00Z</cp:lastPrinted>
  <dcterms:created xsi:type="dcterms:W3CDTF">2013-04-08T05:19:00Z</dcterms:created>
  <dcterms:modified xsi:type="dcterms:W3CDTF">2013-05-28T07:37:00Z</dcterms:modified>
</cp:coreProperties>
</file>